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4D05" w14:textId="77777777" w:rsidR="004A0112" w:rsidRPr="004A0112" w:rsidRDefault="004A0112" w:rsidP="004A0112">
      <w:pPr>
        <w:jc w:val="center"/>
        <w:rPr>
          <w:b/>
        </w:rPr>
      </w:pPr>
      <w:r w:rsidRPr="004A0112">
        <w:rPr>
          <w:b/>
        </w:rPr>
        <w:t>ĐỀ</w:t>
      </w:r>
      <w:r w:rsidRPr="004A0112">
        <w:rPr>
          <w:b/>
          <w:lang w:val="en-US"/>
        </w:rPr>
        <w:t xml:space="preserve"> </w:t>
      </w:r>
      <w:r w:rsidRPr="004A0112">
        <w:rPr>
          <w:b/>
        </w:rPr>
        <w:t>CƯƠNG TUYÊN TRUYỀN</w:t>
      </w:r>
    </w:p>
    <w:p w14:paraId="65898E75" w14:textId="65ABF785" w:rsidR="004A0112" w:rsidRPr="004A0112" w:rsidRDefault="004A0112" w:rsidP="004A0112">
      <w:pPr>
        <w:jc w:val="center"/>
        <w:rPr>
          <w:i/>
          <w:iCs/>
          <w:lang w:val="en-US"/>
        </w:rPr>
      </w:pPr>
      <w:r w:rsidRPr="004A0112">
        <w:rPr>
          <w:b/>
          <w:lang w:val="en-US"/>
        </w:rPr>
        <w:t>Q</w:t>
      </w:r>
      <w:r w:rsidRPr="004A0112">
        <w:rPr>
          <w:b/>
        </w:rPr>
        <w:t>uy định về nhãn hàng hóa</w:t>
      </w:r>
      <w:r>
        <w:rPr>
          <w:b/>
          <w:lang w:val="en-US"/>
        </w:rPr>
        <w:t xml:space="preserve"> theo Nghị định số 37/2026/NĐ-CP của Chính phủ</w:t>
      </w:r>
    </w:p>
    <w:p w14:paraId="692B0FF1" w14:textId="2A37FB0D" w:rsidR="004A0112" w:rsidRPr="004A0112" w:rsidRDefault="004A0112" w:rsidP="00671733">
      <w:pPr>
        <w:spacing w:after="0" w:line="240" w:lineRule="auto"/>
        <w:rPr>
          <w:i/>
          <w:iCs/>
          <w:sz w:val="26"/>
          <w:szCs w:val="26"/>
          <w:lang w:val="en-US"/>
        </w:rPr>
      </w:pPr>
      <w:r w:rsidRPr="004A0112">
        <w:rPr>
          <w:i/>
          <w:iCs/>
          <w:sz w:val="26"/>
          <w:szCs w:val="26"/>
          <w:lang w:val="en-US"/>
        </w:rPr>
        <w:t xml:space="preserve">(Kèm theo Công văn số ……/SKHCN-QLCN&amp;TĐC ngày </w:t>
      </w:r>
      <w:r w:rsidR="000B458C">
        <w:rPr>
          <w:i/>
          <w:iCs/>
          <w:sz w:val="26"/>
          <w:szCs w:val="26"/>
          <w:lang w:val="en-US"/>
        </w:rPr>
        <w:t>30</w:t>
      </w:r>
      <w:r w:rsidRPr="004A0112">
        <w:rPr>
          <w:i/>
          <w:iCs/>
          <w:sz w:val="26"/>
          <w:szCs w:val="26"/>
          <w:lang w:val="en-US"/>
        </w:rPr>
        <w:t xml:space="preserve"> /01/2026 </w:t>
      </w:r>
    </w:p>
    <w:p w14:paraId="340F90E7" w14:textId="1DF96A51" w:rsidR="004A0112" w:rsidRDefault="004A0112" w:rsidP="00671733">
      <w:pPr>
        <w:spacing w:after="0" w:line="240" w:lineRule="auto"/>
        <w:jc w:val="center"/>
        <w:rPr>
          <w:i/>
          <w:iCs/>
          <w:sz w:val="26"/>
          <w:szCs w:val="26"/>
          <w:lang w:val="en-US"/>
        </w:rPr>
      </w:pPr>
      <w:r w:rsidRPr="004A0112">
        <w:rPr>
          <w:i/>
          <w:iCs/>
          <w:sz w:val="26"/>
          <w:szCs w:val="26"/>
          <w:lang w:val="en-US"/>
        </w:rPr>
        <w:t>của Sở Khoa học và Công nghệ tỉnh Lạng Sơn)</w:t>
      </w:r>
    </w:p>
    <w:p w14:paraId="6B176AA8" w14:textId="77777777" w:rsidR="00671733" w:rsidRPr="004A0112" w:rsidRDefault="00671733" w:rsidP="00671733">
      <w:pPr>
        <w:spacing w:after="0" w:line="240" w:lineRule="auto"/>
        <w:jc w:val="center"/>
        <w:rPr>
          <w:i/>
          <w:iCs/>
          <w:sz w:val="26"/>
          <w:szCs w:val="26"/>
          <w:lang w:val="en-US"/>
        </w:rPr>
      </w:pPr>
    </w:p>
    <w:p w14:paraId="00D467A1" w14:textId="7FB4C85F" w:rsidR="00FD6B0E" w:rsidRPr="00033E53" w:rsidRDefault="004A0112" w:rsidP="00FD6B0E">
      <w:pPr>
        <w:rPr>
          <w:sz w:val="26"/>
          <w:szCs w:val="26"/>
        </w:rPr>
      </w:pPr>
      <w:r w:rsidRPr="004A0112">
        <w:rPr>
          <w:b/>
          <w:bCs/>
          <w:sz w:val="26"/>
          <w:szCs w:val="26"/>
          <w:lang w:val="en-US"/>
        </w:rPr>
        <w:t>I</w:t>
      </w:r>
      <w:bookmarkStart w:id="0" w:name="muc_1_4"/>
      <w:r w:rsidR="00033E53">
        <w:rPr>
          <w:b/>
          <w:bCs/>
          <w:sz w:val="26"/>
          <w:szCs w:val="26"/>
          <w:lang w:val="en-US"/>
        </w:rPr>
        <w:t>.</w:t>
      </w:r>
      <w:r w:rsidR="00FD6B0E" w:rsidRPr="00FD6B0E">
        <w:rPr>
          <w:b/>
          <w:bCs/>
        </w:rPr>
        <w:t xml:space="preserve"> </w:t>
      </w:r>
      <w:r w:rsidR="00FD6B0E" w:rsidRPr="00033E53">
        <w:rPr>
          <w:b/>
          <w:bCs/>
          <w:sz w:val="26"/>
          <w:szCs w:val="26"/>
        </w:rPr>
        <w:t>NGUYÊN TẮC CHUNG VỀ GHI NHÃN HÀNG HÓA</w:t>
      </w:r>
      <w:bookmarkEnd w:id="0"/>
    </w:p>
    <w:p w14:paraId="6F9832E6" w14:textId="2424F37E" w:rsidR="00FD6B0E" w:rsidRPr="00FD6B0E" w:rsidRDefault="00FD6B0E" w:rsidP="00FD6B0E">
      <w:bookmarkStart w:id="1" w:name="dieu_35"/>
      <w:r w:rsidRPr="000B458C">
        <w:rPr>
          <w:b/>
          <w:bCs/>
        </w:rPr>
        <w:t>1</w:t>
      </w:r>
      <w:r w:rsidRPr="00FD6B0E">
        <w:rPr>
          <w:b/>
          <w:bCs/>
        </w:rPr>
        <w:t>. Phạm vi áp dụng, loại trừ về ghi nhãn hàng hóa</w:t>
      </w:r>
      <w:bookmarkEnd w:id="1"/>
    </w:p>
    <w:p w14:paraId="3CE5903A" w14:textId="53D29FCC" w:rsidR="00FD6B0E" w:rsidRPr="000B458C" w:rsidRDefault="00FD6B0E" w:rsidP="00FD6B0E">
      <w:r w:rsidRPr="00FD6B0E">
        <w:t xml:space="preserve">1. </w:t>
      </w:r>
      <w:r w:rsidR="00D94F69" w:rsidRPr="000B458C">
        <w:t>H</w:t>
      </w:r>
      <w:r w:rsidRPr="00FD6B0E">
        <w:t>àng hóa lưu thông tại Việt Nam, hàng hóa xuất khẩu, nhập khẩu</w:t>
      </w:r>
      <w:r w:rsidR="00D94F69" w:rsidRPr="000B458C">
        <w:t xml:space="preserve"> phải thực hiện quy định về ghi nhãn hàng hóa.</w:t>
      </w:r>
    </w:p>
    <w:p w14:paraId="4DDACB06" w14:textId="37746269" w:rsidR="00FD6B0E" w:rsidRPr="00FD6B0E" w:rsidRDefault="00FD6B0E" w:rsidP="00FD6B0E">
      <w:r w:rsidRPr="00FD6B0E">
        <w:t xml:space="preserve">2. Những loại hàng hóa sau đây không thuộc trường hợp phải ghi nhãn hàng hóa theo quy định tại Nghị định </w:t>
      </w:r>
      <w:r w:rsidR="00D94F69" w:rsidRPr="000B458C">
        <w:t>số 37/2026//NĐ-CP</w:t>
      </w:r>
      <w:r w:rsidRPr="00FD6B0E">
        <w:t>:</w:t>
      </w:r>
    </w:p>
    <w:p w14:paraId="5DAB89BB" w14:textId="77777777" w:rsidR="00FD6B0E" w:rsidRPr="00FD6B0E" w:rsidRDefault="00FD6B0E" w:rsidP="00FD6B0E">
      <w:r w:rsidRPr="00FD6B0E">
        <w:t>a) Bất động sản;</w:t>
      </w:r>
    </w:p>
    <w:p w14:paraId="18CFC1FF" w14:textId="77777777" w:rsidR="00FD6B0E" w:rsidRPr="00FD6B0E" w:rsidRDefault="00FD6B0E" w:rsidP="00FD6B0E">
      <w:r w:rsidRPr="00FD6B0E">
        <w:t>b) Hàng hóa tạm nhập tái xuất; hàng hóa quá cảnh, hàng hóa chuyển khẩu; hàng hóa trung chuyển; hàng hóa nhập khẩu gửi kho ngoại quan để xuất khẩu sang nước thứ ba;</w:t>
      </w:r>
    </w:p>
    <w:p w14:paraId="75521F29" w14:textId="77777777" w:rsidR="00FD6B0E" w:rsidRPr="00FD6B0E" w:rsidRDefault="00FD6B0E" w:rsidP="00FD6B0E">
      <w:r w:rsidRPr="00FD6B0E">
        <w:t>c) Hành lý của người xuất cảnh, nhập cảnh; tài sản di chuyển;</w:t>
      </w:r>
    </w:p>
    <w:p w14:paraId="6A826BB1" w14:textId="77777777" w:rsidR="00FD6B0E" w:rsidRPr="00FD6B0E" w:rsidRDefault="00FD6B0E" w:rsidP="00FD6B0E">
      <w:r w:rsidRPr="00FD6B0E">
        <w:t>d) Hàng hóa mang theo người nhập cảnh để tiêu dùng cá nhân, quà biếu, quà tặng trong định mức được miễn thuế nhập khẩu; hàng hóa nhập khẩu thuộc diện ưu đãi, miễn trừ ngoại giao theo điều ước quốc tế mà Việt Nam là thành viên;</w:t>
      </w:r>
    </w:p>
    <w:p w14:paraId="286A529F" w14:textId="77777777" w:rsidR="00FD6B0E" w:rsidRPr="00FD6B0E" w:rsidRDefault="00FD6B0E" w:rsidP="00FD6B0E">
      <w:r w:rsidRPr="00FD6B0E">
        <w:t>đ) Hàng hóa bị tịch thu bán đấu giá;</w:t>
      </w:r>
    </w:p>
    <w:p w14:paraId="11F07821" w14:textId="77777777" w:rsidR="00FD6B0E" w:rsidRPr="00FD6B0E" w:rsidRDefault="00FD6B0E" w:rsidP="00FD6B0E">
      <w:r w:rsidRPr="00FD6B0E">
        <w:t>e) Hàng hóa là thực phẩm tươi, sống, thực phẩm chế biến không có bao bì và bán trực tiếp cho người tiêu dùng;</w:t>
      </w:r>
    </w:p>
    <w:p w14:paraId="513D3FB6" w14:textId="77777777" w:rsidR="00FD6B0E" w:rsidRPr="00FD6B0E" w:rsidRDefault="00FD6B0E" w:rsidP="00FD6B0E">
      <w:r w:rsidRPr="00FD6B0E">
        <w:t>g) Hàng hóa là nhiên liệu, nguyên liệu (nông sản, thủy sản, khoáng sản), phế liệu (trong sản xuất, kinh doanh), vật liệu xây dựng không có bao bì và được bán trực tiếp cho người tiêu dùng;</w:t>
      </w:r>
    </w:p>
    <w:p w14:paraId="35C20C06" w14:textId="77777777" w:rsidR="00FD6B0E" w:rsidRPr="00FD6B0E" w:rsidRDefault="00FD6B0E" w:rsidP="00FD6B0E">
      <w:r w:rsidRPr="00FD6B0E">
        <w:t>h) Hàng hóa đã qua sử dụng;</w:t>
      </w:r>
    </w:p>
    <w:p w14:paraId="70541306" w14:textId="77777777" w:rsidR="00FD6B0E" w:rsidRPr="00FD6B0E" w:rsidRDefault="00FD6B0E" w:rsidP="00FD6B0E">
      <w:r w:rsidRPr="00FD6B0E">
        <w:t>i) Hàng hóa là chất phóng xạ, năng lượng điện, hàng hóa sử dụng trong trường hợp khẩn cấp nhằm khắc phục thiên tai, dịch bệnh; phương tiện giao thông đường sắt, đường thủy, đường không.</w:t>
      </w:r>
    </w:p>
    <w:p w14:paraId="646ACD01" w14:textId="2693C0E1" w:rsidR="00FD6B0E" w:rsidRPr="00FD6B0E" w:rsidRDefault="00FD6B0E" w:rsidP="00FD6B0E">
      <w:r w:rsidRPr="00FD6B0E">
        <w:t>3. Hàng hóa là dạng rời, chất lỏng, khí, không có bao bì thương phẩm đựng trong thùng đựng hàng, hầm tàu chứa hàng, xi téc không cần ghi nhãn hàng hóa nhưng phải có hồ sơ, tài liệu kèm theo thể hiện đầy đủ các nội dung bắt buộc bằng tiếng Việt theo quy định tại Nghị định</w:t>
      </w:r>
      <w:r w:rsidR="00D94F69" w:rsidRPr="000B458C">
        <w:t xml:space="preserve"> số 37/2026//NĐ-CP</w:t>
      </w:r>
      <w:r w:rsidR="00D94F69" w:rsidRPr="00FD6B0E">
        <w:t xml:space="preserve"> </w:t>
      </w:r>
      <w:r w:rsidRPr="00FD6B0E">
        <w:t>và các quy định pháp luật liên quan để thay thế cho nhãn hàng hóa.</w:t>
      </w:r>
    </w:p>
    <w:p w14:paraId="70479B11" w14:textId="77777777" w:rsidR="00FD6B0E" w:rsidRPr="00FD6B0E" w:rsidRDefault="00FD6B0E" w:rsidP="00FD6B0E">
      <w:r w:rsidRPr="00FD6B0E">
        <w:lastRenderedPageBreak/>
        <w:t>Trường hợp hồ sơ tài liệu kèm theo bằng ngôn ngữ khác tiếng Việt, phải có bản dịch ra tiếng Việt kèm theo.</w:t>
      </w:r>
    </w:p>
    <w:p w14:paraId="0614D71C" w14:textId="7EEE9F21" w:rsidR="00FD6B0E" w:rsidRPr="00FD6B0E" w:rsidRDefault="00FD6B0E" w:rsidP="00FD6B0E">
      <w:r w:rsidRPr="00FD6B0E">
        <w:t xml:space="preserve">4. Trường hợp pháp luật chuyên ngành, điều ước quốc tế mà Cộng hòa xã hội chủ nghĩa Việt Nam là thành viên có quy định khác với quy định của Nghị định </w:t>
      </w:r>
      <w:r w:rsidR="00D94F69" w:rsidRPr="000B458C">
        <w:t>số 37/2026//NĐ-CP</w:t>
      </w:r>
      <w:r w:rsidRPr="00FD6B0E">
        <w:t xml:space="preserve"> thì áp dụng quy định của pháp luật chuyên ngành, điều ước quốc tế đó.</w:t>
      </w:r>
    </w:p>
    <w:p w14:paraId="688D116E" w14:textId="1C9B6377" w:rsidR="00FD6B0E" w:rsidRPr="00FD6B0E" w:rsidRDefault="00FD6B0E" w:rsidP="00FD6B0E">
      <w:bookmarkStart w:id="2" w:name="dieu_36"/>
      <w:r w:rsidRPr="000B458C">
        <w:rPr>
          <w:b/>
          <w:bCs/>
        </w:rPr>
        <w:t>2</w:t>
      </w:r>
      <w:r w:rsidRPr="00FD6B0E">
        <w:rPr>
          <w:b/>
          <w:bCs/>
        </w:rPr>
        <w:t>. Vị trí nhãn hàng hóa</w:t>
      </w:r>
      <w:bookmarkEnd w:id="2"/>
    </w:p>
    <w:p w14:paraId="06E29503" w14:textId="77777777" w:rsidR="00FD6B0E" w:rsidRPr="00FD6B0E" w:rsidRDefault="00FD6B0E" w:rsidP="00FD6B0E">
      <w:r w:rsidRPr="00FD6B0E">
        <w:t>1. Nhãn hàng hóa phải được thể hiện trên hàng hóa, bao bì thương phẩm của hàng hóa ở vị trí khi quan sát có thể nhận biết được dễ dàng, đầy đủ các nội dung quy định của nhãn mà không phải tháo rời các chi tiết, các phần của hàng hóa.</w:t>
      </w:r>
    </w:p>
    <w:p w14:paraId="3D7B44B8" w14:textId="77777777" w:rsidR="00FD6B0E" w:rsidRPr="00FD6B0E" w:rsidRDefault="00FD6B0E" w:rsidP="00FD6B0E">
      <w:r w:rsidRPr="00FD6B0E">
        <w:t>Những nội dung bắt buộc phải ghi trên nhãn hàng hóa không cần thể hiện tập trung trên nhãn, có thể được ghi trên vị trí khác của hàng hóa, bảo đảm khi quan sát có thể nhận biết được dễ dàng, đầy đủ mà không phải tháo rời các chi tiết, các phần của hàng hóa. Những nội dung bắt buộc đó là một phần của nhãn hàng hóa.</w:t>
      </w:r>
    </w:p>
    <w:p w14:paraId="3D081C43" w14:textId="77777777" w:rsidR="00FD6B0E" w:rsidRPr="00FD6B0E" w:rsidRDefault="00FD6B0E" w:rsidP="00FD6B0E">
      <w:r w:rsidRPr="00FD6B0E">
        <w:t>Đối với các hàng hóa đặc thù như tranh, tượng, đồ gốm sứ nghệ thuật, điêu khắc, nhãn hàng hóa không thể hiện được ở vị trí dễ quan sát trên hàng hóa, bao bì thương phẩm của hàng hóa nhãn hàng hóa, thì nhãn hàng hóa được thể hiện trên thẻ rời đi kèm hàng hóa, mặt sau hoặc mặt dưới của hàng hóa.</w:t>
      </w:r>
    </w:p>
    <w:p w14:paraId="7B3112DF" w14:textId="77777777" w:rsidR="00FD6B0E" w:rsidRPr="00FD6B0E" w:rsidRDefault="00FD6B0E" w:rsidP="00FD6B0E">
      <w:r w:rsidRPr="00FD6B0E">
        <w:t>2. Hàng hóa có cả bao bì trực tiếp và bao bì ngoài thực hiện ghi nhãn theo nguyên tắc sau:</w:t>
      </w:r>
    </w:p>
    <w:p w14:paraId="24AE01BB" w14:textId="77777777" w:rsidR="00FD6B0E" w:rsidRPr="00FD6B0E" w:rsidRDefault="00FD6B0E" w:rsidP="00FD6B0E">
      <w:r w:rsidRPr="00FD6B0E">
        <w:t>a) Hàng hóa trên thị trường có cả bao bì ngoài, không bán riêng lẻ các đơn vị hàng hóa nhỏ có bao bì trực tiếp bên trong thì phải ghi nhãn trên bao bì ngoài;</w:t>
      </w:r>
    </w:p>
    <w:p w14:paraId="42851B34" w14:textId="77777777" w:rsidR="00FD6B0E" w:rsidRPr="00FD6B0E" w:rsidRDefault="00FD6B0E" w:rsidP="00FD6B0E">
      <w:r w:rsidRPr="00FD6B0E">
        <w:t>b) Hàng hóa trên thị trường có cả bao bì ngoài và đồng thời tách ra bán lẻ các đơn vị hàng hóa nhỏ có bao bì trực tiếp bên trong thì phải ghi nhãn đầy đủ cho cả bao bì ngoài và bao bì trực tiếp.</w:t>
      </w:r>
    </w:p>
    <w:p w14:paraId="0771838B" w14:textId="77777777" w:rsidR="00FD6B0E" w:rsidRPr="00FD6B0E" w:rsidRDefault="00FD6B0E" w:rsidP="00FD6B0E">
      <w:r w:rsidRPr="00FD6B0E">
        <w:t>Trường hợp không được hoặc không thể mở bao bì ngoài thì trên bao bì ngoài phải có nhãn và nhãn phải trình bày đầy đủ nội dung bắt buộc.</w:t>
      </w:r>
    </w:p>
    <w:p w14:paraId="28D02352" w14:textId="77777777" w:rsidR="00FD6B0E" w:rsidRPr="00FD6B0E" w:rsidRDefault="00FD6B0E" w:rsidP="00FD6B0E">
      <w:r w:rsidRPr="00FD6B0E">
        <w:t>Trường hợp bao bì ngoài trong suốt có thể quan sát được nội dung ghi nhãn sản phẩm bên trong thì không bắt buộc ghi nhãn cho bao bì ngoài.</w:t>
      </w:r>
    </w:p>
    <w:p w14:paraId="53E7C0A1" w14:textId="0B52D43A" w:rsidR="00FD6B0E" w:rsidRPr="00FD6B0E" w:rsidRDefault="00FD6B0E" w:rsidP="00FD6B0E">
      <w:bookmarkStart w:id="3" w:name="dieu_37"/>
      <w:r w:rsidRPr="000B458C">
        <w:rPr>
          <w:b/>
          <w:bCs/>
        </w:rPr>
        <w:t>3</w:t>
      </w:r>
      <w:r w:rsidRPr="00FD6B0E">
        <w:rPr>
          <w:b/>
          <w:bCs/>
        </w:rPr>
        <w:t>. Kích thước nhãn hàng hóa, kích thước của chữ và số trên nhãn</w:t>
      </w:r>
      <w:bookmarkEnd w:id="3"/>
    </w:p>
    <w:p w14:paraId="7CD5B108" w14:textId="77777777" w:rsidR="00FD6B0E" w:rsidRPr="00FD6B0E" w:rsidRDefault="00FD6B0E" w:rsidP="00FD6B0E">
      <w:r w:rsidRPr="00FD6B0E">
        <w:t>Tổ chức, cá nhân chịu trách nhiệm ghi nhãn hàng hóa tự xác định kích thước của nhãn hàng hóa, kích thước chữ và số thể hiện trên nhãn hàng hóa nhưng phải bảo đảm các yêu cầu sau đây:</w:t>
      </w:r>
    </w:p>
    <w:p w14:paraId="2CF58A3A" w14:textId="694AD521" w:rsidR="00FD6B0E" w:rsidRPr="00FD6B0E" w:rsidRDefault="00FD6B0E" w:rsidP="00FD6B0E">
      <w:r w:rsidRPr="00FD6B0E">
        <w:t>1. Ghi được đầy đủ nội dung bắt buộc theo quy định tại </w:t>
      </w:r>
      <w:bookmarkStart w:id="4" w:name="tc_4"/>
      <w:r w:rsidRPr="00FD6B0E">
        <w:t xml:space="preserve">khoản 1, 2 Điều 42 </w:t>
      </w:r>
      <w:r w:rsidR="00D94F69">
        <w:t>Nghị định số 37/2026/NĐ-CP</w:t>
      </w:r>
      <w:bookmarkEnd w:id="4"/>
      <w:r w:rsidRPr="00FD6B0E">
        <w:t>.</w:t>
      </w:r>
    </w:p>
    <w:p w14:paraId="62C49288" w14:textId="77777777" w:rsidR="00FD6B0E" w:rsidRPr="00FD6B0E" w:rsidRDefault="00FD6B0E" w:rsidP="00FD6B0E">
      <w:r w:rsidRPr="00FD6B0E">
        <w:t>2. Kích thước của chữ và số phải bảo đảm đủ để đọc bằng mắt thường. Kích thước của chữ và số thể hiện đại lượng đo lường thì phải tuân thủ quy định của pháp luật về đo lường.</w:t>
      </w:r>
    </w:p>
    <w:p w14:paraId="2A3665D7" w14:textId="6F3CBF58" w:rsidR="00FD6B0E" w:rsidRPr="00FD6B0E" w:rsidRDefault="00FD6B0E" w:rsidP="00FD6B0E">
      <w:r w:rsidRPr="00FD6B0E">
        <w:t>3. Trường hợp hàng hóa có kích thước nhỏ hoặc bao bì có kích thước nhỏ không thể hiện được đầy đủ các nội dung bắt buộc thì phải bảo đảm ghi các nội dung quy định tại các </w:t>
      </w:r>
      <w:bookmarkStart w:id="5" w:name="tc_5"/>
      <w:r w:rsidRPr="00FD6B0E">
        <w:t xml:space="preserve">điểm a, b và c khoản 1 Điều 42 của </w:t>
      </w:r>
      <w:r w:rsidR="00D94F69">
        <w:t>Nghị định số 37/2026/NĐ-CP</w:t>
      </w:r>
      <w:bookmarkEnd w:id="5"/>
      <w:r w:rsidRPr="00FD6B0E">
        <w:t> trên hàng hóa hoặc bao bì của hàng hóa bằng nhãn vật lý. Các nội dung còn lại được thể hiện trong tài liệu kèm theo hoặc nhãn điện tử. Hàng hóa có kích thước nhỏ hoặc bao bì có kích thước nhỏ là hàng hóa, bao bì không thể hiện được đầy đủ các nội dung bắt buộc theo cỡ chữ tối thiểu 0,9 mm.</w:t>
      </w:r>
    </w:p>
    <w:p w14:paraId="03EDBB4E" w14:textId="03A5FC30" w:rsidR="00FD6B0E" w:rsidRPr="00FD6B0E" w:rsidRDefault="00FD6B0E" w:rsidP="00FD6B0E">
      <w:r w:rsidRPr="00FD6B0E">
        <w:t>4. Trường hợp hàng hóa nhập khẩu có kích thước nhỏ không thể hiện được đầy đủ các nội dung bắt buộc theo cỡ chữ tối thiểu 0,9 mm thì phải ghi các nội dung quy định tại </w:t>
      </w:r>
      <w:bookmarkStart w:id="6" w:name="tc_6"/>
      <w:r w:rsidRPr="00FD6B0E">
        <w:t xml:space="preserve">khoản 2 Điều 42 của </w:t>
      </w:r>
      <w:r w:rsidR="00D94F69">
        <w:t>Nghị định số 37/2026/NĐ-CP</w:t>
      </w:r>
      <w:bookmarkEnd w:id="6"/>
      <w:r w:rsidRPr="00FD6B0E">
        <w:t> trên bao bì của hàng hóa bằng nhãn vật lý.</w:t>
      </w:r>
    </w:p>
    <w:p w14:paraId="52375CC7" w14:textId="56AD24A0" w:rsidR="00FD6B0E" w:rsidRPr="00FD6B0E" w:rsidRDefault="00FD6B0E" w:rsidP="00FD6B0E">
      <w:bookmarkStart w:id="7" w:name="dieu_38"/>
      <w:r w:rsidRPr="000B458C">
        <w:rPr>
          <w:b/>
          <w:bCs/>
        </w:rPr>
        <w:t>4</w:t>
      </w:r>
      <w:r w:rsidRPr="00FD6B0E">
        <w:rPr>
          <w:b/>
          <w:bCs/>
        </w:rPr>
        <w:t>. Màu sắc của chữ, ký hiệu và hình ảnh trên nhãn hàng hóa</w:t>
      </w:r>
      <w:bookmarkEnd w:id="7"/>
    </w:p>
    <w:p w14:paraId="30EF1609" w14:textId="77777777" w:rsidR="00FD6B0E" w:rsidRPr="00FD6B0E" w:rsidRDefault="00FD6B0E" w:rsidP="00FD6B0E">
      <w:r w:rsidRPr="00FD6B0E">
        <w:t>Màu sắc của chữ, chữ số, hình vẽ, hình ảnh, dấu hiệu, ký hiệu ghi trên nhãn hàng hóa phải rõ ràng. Đối với những nội dung bắt buộc theo quy định thì chữ, chữ số phải có màu tương phản với màu nền của nhãn hàng hóa.</w:t>
      </w:r>
    </w:p>
    <w:p w14:paraId="5F2D25A5" w14:textId="2B1F2F47" w:rsidR="00FD6B0E" w:rsidRPr="00FD6B0E" w:rsidRDefault="00FD6B0E" w:rsidP="00FD6B0E">
      <w:bookmarkStart w:id="8" w:name="dieu_39"/>
      <w:r w:rsidRPr="000B458C">
        <w:rPr>
          <w:b/>
          <w:bCs/>
        </w:rPr>
        <w:t>5</w:t>
      </w:r>
      <w:r w:rsidRPr="00FD6B0E">
        <w:rPr>
          <w:b/>
          <w:bCs/>
        </w:rPr>
        <w:t>. Ngôn ngữ trình bày nhãn hàng hóa</w:t>
      </w:r>
      <w:bookmarkEnd w:id="8"/>
    </w:p>
    <w:p w14:paraId="620A04A1" w14:textId="77777777" w:rsidR="00FD6B0E" w:rsidRPr="00FD6B0E" w:rsidRDefault="00FD6B0E" w:rsidP="00FD6B0E">
      <w:r w:rsidRPr="00FD6B0E">
        <w:t>1. Những nội dung bắt buộc thể hiện trên nhãn hàng hóa lưu thông tại thị trường Việt Nam phải ghi bằng tiếng Việt, trừ hàng hóa xuất khẩu không tiêu thụ trong nước và trừ trường hợp quy định tại khoản 4 Điều này.</w:t>
      </w:r>
    </w:p>
    <w:p w14:paraId="35607E96" w14:textId="77777777" w:rsidR="00FD6B0E" w:rsidRPr="00033E53" w:rsidRDefault="00FD6B0E" w:rsidP="00FD6B0E">
      <w:pPr>
        <w:rPr>
          <w:spacing w:val="2"/>
        </w:rPr>
      </w:pPr>
      <w:r w:rsidRPr="00033E53">
        <w:rPr>
          <w:spacing w:val="2"/>
        </w:rPr>
        <w:t>Tên riêng của tổ chức, cá nhân và địa danh ghi trên nhãn hàng hóa lưu thông tại thị trường Việt Nam không được viết tắt. Từ chỉ đơn vị hành chính có thể viết tắt.</w:t>
      </w:r>
    </w:p>
    <w:p w14:paraId="51E5221F" w14:textId="77777777" w:rsidR="00FD6B0E" w:rsidRPr="00FD6B0E" w:rsidRDefault="00FD6B0E" w:rsidP="00FD6B0E">
      <w:r w:rsidRPr="00FD6B0E">
        <w:t>Tên nước hoặc vùng lãnh thổ sản xuất ra hàng hóa hoặc nơi thực hiện công đoạn cuối cùng để hoàn thiện hàng hóa ghi trên nhãn hàng hóa lưu thông tại thị trường Việt Nam không được viết tắt.</w:t>
      </w:r>
    </w:p>
    <w:p w14:paraId="5E5AF319" w14:textId="77777777" w:rsidR="00FD6B0E" w:rsidRPr="00FD6B0E" w:rsidRDefault="00FD6B0E" w:rsidP="00FD6B0E">
      <w:r w:rsidRPr="00FD6B0E">
        <w:t>2. Hàng hóa được sản xuất và lưu thông trong nước, ngoài việc thực hiện quy định tại khoản 1 Điều này, nội dung thể hiện trên nhãn có thể được ghi thêm bằng ngôn ngữ khác, nội dung bằng ngôn ngữ khác không bắt buộc phải dịch toàn bộ tiếng Việt, không được mâu thuẫn hoặc làm sai lệch nội dung tiếng Việt, không được gây hiểu nhầm về bản chất, công dụng, xuất xứ hàng hóa; kích thước chữ của ngôn ngữ khác không được lớn hơn kích thước chữ tiếng Việt.</w:t>
      </w:r>
    </w:p>
    <w:p w14:paraId="622CFF3D" w14:textId="77777777" w:rsidR="00FD6B0E" w:rsidRPr="00FD6B0E" w:rsidRDefault="00FD6B0E" w:rsidP="00FD6B0E">
      <w:r w:rsidRPr="00FD6B0E">
        <w:t>3. Hàng hóa nhập khẩu vào Việt Nam mà trên nhãn chưa thể hiện hoặc thể hiện chưa đủ những nội dung bắt buộc bằng tiếng Việt thì phải có nhãn phụ thể hiện những nội dung bắt buộc bằng tiếng Việt và giữ nguyên nhãn gốc của hàng hóa. Nội dung ghi bằng tiếng Việt phải tương ứng với nội dung ghi trên nhãn gốc.</w:t>
      </w:r>
    </w:p>
    <w:p w14:paraId="7348BC58" w14:textId="77777777" w:rsidR="00FD6B0E" w:rsidRPr="00FD6B0E" w:rsidRDefault="00FD6B0E" w:rsidP="00FD6B0E">
      <w:r w:rsidRPr="00FD6B0E">
        <w:t>4. Các nội dung sau được phép ghi bằng các ngôn ngữ khác có gốc chữ cái La tinh:</w:t>
      </w:r>
    </w:p>
    <w:p w14:paraId="486E7F78" w14:textId="77777777" w:rsidR="00FD6B0E" w:rsidRPr="00FD6B0E" w:rsidRDefault="00FD6B0E" w:rsidP="00FD6B0E">
      <w:r w:rsidRPr="00FD6B0E">
        <w:t>a) Tên quốc tế hoặc tên khoa học trong trường hợp không có tên tiếng Việt;</w:t>
      </w:r>
    </w:p>
    <w:p w14:paraId="521CF00A" w14:textId="77777777" w:rsidR="00FD6B0E" w:rsidRPr="00FD6B0E" w:rsidRDefault="00FD6B0E" w:rsidP="00FD6B0E">
      <w:r w:rsidRPr="00FD6B0E">
        <w:t>b) Tên quốc tế hoặc tên khoa học kèm công thức hóa học, công thức cấu tạo của hóa chất, dược chất, tá dược, thành phần của thuốc;</w:t>
      </w:r>
    </w:p>
    <w:p w14:paraId="3B319A7B" w14:textId="77777777" w:rsidR="00FD6B0E" w:rsidRPr="00FD6B0E" w:rsidRDefault="00FD6B0E" w:rsidP="00FD6B0E">
      <w:r w:rsidRPr="00FD6B0E">
        <w:t>c) Tên quốc tế hoặc tên khoa học của thành phần, thành phần định lượng của hàng hóa trong trường hợp không dịch được ra tiếng Việt hoặc dịch được ra tiếng Việt nhưng không có nghĩa;</w:t>
      </w:r>
    </w:p>
    <w:p w14:paraId="79003B45" w14:textId="77777777" w:rsidR="00FD6B0E" w:rsidRPr="00FD6B0E" w:rsidRDefault="00FD6B0E" w:rsidP="00FD6B0E">
      <w:r w:rsidRPr="00FD6B0E">
        <w:t>d) Tên và địa chỉ doanh nghiệp nước ngoài;</w:t>
      </w:r>
    </w:p>
    <w:p w14:paraId="18EEB710" w14:textId="77777777" w:rsidR="00FD6B0E" w:rsidRPr="00FD6B0E" w:rsidRDefault="00FD6B0E" w:rsidP="00FD6B0E">
      <w:r w:rsidRPr="00FD6B0E">
        <w:t>đ) Tên quốc tế của nước hoặc vùng lãnh thổ không thể phiên âm được ra tiếng Việt hoặc phiên âm được ra tiếng Việt nhưng không có nghĩa;</w:t>
      </w:r>
    </w:p>
    <w:p w14:paraId="18F190FE" w14:textId="77777777" w:rsidR="00FD6B0E" w:rsidRPr="00FD6B0E" w:rsidRDefault="00FD6B0E" w:rsidP="00FD6B0E">
      <w:r w:rsidRPr="00FD6B0E">
        <w:t>e) Tên sản phẩm văn hóa nghệ thuật, tên tác giả, đoàn nghệ thuật.</w:t>
      </w:r>
    </w:p>
    <w:p w14:paraId="06543240" w14:textId="71F50D9A" w:rsidR="00FD6B0E" w:rsidRPr="00FD6B0E" w:rsidRDefault="00FD6B0E" w:rsidP="00FD6B0E">
      <w:bookmarkStart w:id="9" w:name="dieu_40"/>
      <w:r w:rsidRPr="000B458C">
        <w:rPr>
          <w:b/>
          <w:bCs/>
        </w:rPr>
        <w:t>6.</w:t>
      </w:r>
      <w:r w:rsidRPr="00FD6B0E">
        <w:rPr>
          <w:b/>
          <w:bCs/>
        </w:rPr>
        <w:t xml:space="preserve"> Ghi nhãn phụ</w:t>
      </w:r>
      <w:bookmarkEnd w:id="9"/>
    </w:p>
    <w:p w14:paraId="671869C9" w14:textId="41007885" w:rsidR="00FD6B0E" w:rsidRPr="00FD6B0E" w:rsidRDefault="00FD6B0E" w:rsidP="00FD6B0E">
      <w:r w:rsidRPr="00FD6B0E">
        <w:t>1. Nhãn phụ sử dụng đối với hàng hóa xuất khẩu quy định tại </w:t>
      </w:r>
      <w:bookmarkStart w:id="10" w:name="tc_7"/>
      <w:r w:rsidRPr="00FD6B0E">
        <w:t>khoản 4 Điều 42</w:t>
      </w:r>
      <w:bookmarkEnd w:id="10"/>
      <w:r w:rsidRPr="00FD6B0E">
        <w:t> và hàng hóa nhập khẩu quy định tại </w:t>
      </w:r>
      <w:bookmarkStart w:id="11" w:name="tc_8"/>
      <w:r w:rsidRPr="00FD6B0E">
        <w:t xml:space="preserve">khoản 2 Điều 42 của Nghị định </w:t>
      </w:r>
      <w:bookmarkEnd w:id="11"/>
      <w:r w:rsidR="00D94F69" w:rsidRPr="000B458C">
        <w:t>số 37/2026//NĐ-CP</w:t>
      </w:r>
      <w:r w:rsidRPr="00FD6B0E">
        <w:t>.</w:t>
      </w:r>
    </w:p>
    <w:p w14:paraId="2E9F2820" w14:textId="77777777" w:rsidR="00FD6B0E" w:rsidRPr="00FD6B0E" w:rsidRDefault="00FD6B0E" w:rsidP="00FD6B0E">
      <w:r w:rsidRPr="00FD6B0E">
        <w:t>2. Nhãn phụ phải được gắn trên hàng hóa hoặc bao bì thương phẩm của hàng hóa và không được che khuất những nội dung bắt buộc của nhãn gốc theo quy định của pháp luật Việt Nam.</w:t>
      </w:r>
    </w:p>
    <w:p w14:paraId="2AD320E1" w14:textId="5324A138" w:rsidR="00FD6B0E" w:rsidRPr="00FD6B0E" w:rsidRDefault="00FD6B0E" w:rsidP="00FD6B0E">
      <w:r w:rsidRPr="00FD6B0E">
        <w:t xml:space="preserve">Nhãn phụ có thể được thể hiện bằng nhãn điện tử theo quy định tại Chương IV </w:t>
      </w:r>
      <w:r w:rsidR="00D94F69">
        <w:t>Nghị định số 37/2026/NĐ-CP</w:t>
      </w:r>
      <w:r w:rsidRPr="00FD6B0E">
        <w:t>, nhưng phải giữ nguyên nhãn gốc của hàng hóa và phải chỉ dẫn rõ để người tiêu dùng nhận biết.</w:t>
      </w:r>
    </w:p>
    <w:p w14:paraId="00A115A2" w14:textId="45AAD784" w:rsidR="00FD6B0E" w:rsidRPr="00FD6B0E" w:rsidRDefault="00FD6B0E" w:rsidP="00FD6B0E">
      <w:r w:rsidRPr="00FD6B0E">
        <w:t xml:space="preserve">3. Nội dung ghi trên nhãn phụ là nội dung dịch ra tiếng Việt từ các nội dung bắt buộc ghi trên nhãn gốc và bổ sung các nội dung bắt buộc khác còn thiếu theo tính chất của hàng hóa theo quy định tại </w:t>
      </w:r>
      <w:r w:rsidR="00D94F69">
        <w:t>Nghị định số 37/2026/NĐ-CP</w:t>
      </w:r>
      <w:r w:rsidRPr="00FD6B0E">
        <w:t>. Tổ chức, cá nhân ghi nhãn phải chịu trách nhiệm về tính chính xác, trung thực của nội dung ghi. Nội dung ghi trên nhãn phụ gồm cả nội dung được ghi bổ sung không làm hiểu sai nội dung trên nhãn gốc và phải phản ánh đúng bản chất và nguồn gốc của hàng hóa.</w:t>
      </w:r>
    </w:p>
    <w:p w14:paraId="3EC79CAD" w14:textId="77777777" w:rsidR="00FD6B0E" w:rsidRPr="00FD6B0E" w:rsidRDefault="00FD6B0E" w:rsidP="00FD6B0E">
      <w:r w:rsidRPr="00FD6B0E">
        <w:t>4. Những hàng hóa sau đây không phải ghi nhãn phụ:</w:t>
      </w:r>
    </w:p>
    <w:p w14:paraId="0AD274DD" w14:textId="77777777" w:rsidR="00FD6B0E" w:rsidRPr="00FD6B0E" w:rsidRDefault="00FD6B0E" w:rsidP="00FD6B0E">
      <w:r w:rsidRPr="00FD6B0E">
        <w:t>a) Linh kiện nhập khẩu để thay thế các linh kiện bị hỏng trong dịch vụ bảo hành hàng hóa của tổ chức, cá nhân chịu trách nhiệm đối với hàng hóa đó hoặc của tổ chức, cá nhân cung cấp dịch vụ bảo hành chuyên nghiệp được ủy quyền, không bán ra thị trường;</w:t>
      </w:r>
    </w:p>
    <w:p w14:paraId="46DA0353" w14:textId="77777777" w:rsidR="00FD6B0E" w:rsidRPr="00FD6B0E" w:rsidRDefault="00FD6B0E" w:rsidP="00FD6B0E">
      <w:r w:rsidRPr="00FD6B0E">
        <w:t>b) Nguyên liệu, phụ gia thực phẩm, chất hỗ trợ chế biến thực phẩm, linh kiện nhập khẩu về để sản xuất, không bán ra thị trường;</w:t>
      </w:r>
    </w:p>
    <w:p w14:paraId="34BE541B" w14:textId="77777777" w:rsidR="00FD6B0E" w:rsidRPr="00FD6B0E" w:rsidRDefault="00FD6B0E" w:rsidP="00FD6B0E">
      <w:r w:rsidRPr="00FD6B0E">
        <w:t>c) Hàng mẫu phục vụ thử nghiệm, chứng nhận, giám định, nghiên cứu, hoặc quảng cáo; trưng bày tại hội chợ, triển lãm; hàng hóa nhập khẩu chỉ dùng làm mẫu đối chứng, không tiêu thụ trên thị trường;</w:t>
      </w:r>
    </w:p>
    <w:p w14:paraId="04AD5831" w14:textId="77777777" w:rsidR="00FD6B0E" w:rsidRPr="00FD6B0E" w:rsidRDefault="00FD6B0E" w:rsidP="00FD6B0E">
      <w:r w:rsidRPr="00FD6B0E">
        <w:t>d) Thiết bị hỗ trợ cho máy móc phục vụ hoạt động sản xuất của tổ chức, doanh nghiệp nhưng không đưa ra thị trường.</w:t>
      </w:r>
    </w:p>
    <w:p w14:paraId="091D151D" w14:textId="671AD416" w:rsidR="00FD6B0E" w:rsidRPr="00FD6B0E" w:rsidRDefault="00FD6B0E" w:rsidP="00FD6B0E">
      <w:bookmarkStart w:id="12" w:name="dieu_41"/>
      <w:r w:rsidRPr="000B458C">
        <w:rPr>
          <w:b/>
          <w:bCs/>
        </w:rPr>
        <w:t>7</w:t>
      </w:r>
      <w:r w:rsidRPr="00FD6B0E">
        <w:rPr>
          <w:b/>
          <w:bCs/>
        </w:rPr>
        <w:t>. Trách nhiệm ghi nhãn hàng hóa</w:t>
      </w:r>
      <w:bookmarkEnd w:id="12"/>
    </w:p>
    <w:p w14:paraId="3BBFADB0" w14:textId="77777777" w:rsidR="00FD6B0E" w:rsidRPr="00FD6B0E" w:rsidRDefault="00FD6B0E" w:rsidP="00FD6B0E">
      <w:r w:rsidRPr="00FD6B0E">
        <w:t>1. Tổ chức, cá nhân chịu trách nhiệm ghi nhãn hàng hóa kể cả nhãn phụ phải bảo đảm ghi nhãn trung thực, rõ ràng, chính xác, phản ánh đúng bản chất của hàng hóa.</w:t>
      </w:r>
    </w:p>
    <w:p w14:paraId="4376FC99" w14:textId="77777777" w:rsidR="00FD6B0E" w:rsidRPr="00FD6B0E" w:rsidRDefault="00FD6B0E" w:rsidP="00FD6B0E">
      <w:r w:rsidRPr="00FD6B0E">
        <w:t>2. Hàng hóa sản xuất để lưu thông trong nước thì tổ chức, cá nhân sản xuất phải chịu trách nhiệm thực hiện ghi nhãn hàng hóa.</w:t>
      </w:r>
    </w:p>
    <w:p w14:paraId="46C5543F" w14:textId="77777777" w:rsidR="00FD6B0E" w:rsidRPr="00FD6B0E" w:rsidRDefault="00FD6B0E" w:rsidP="00FD6B0E">
      <w:r w:rsidRPr="00FD6B0E">
        <w:t>Trong trường hợp tổ chức, cá nhân chịu trách nhiệm ghi nhãn hàng hóa yêu cầu tổ chức, cá nhân khác thực hiện việc ghi nhãn thì tổ chức, cá nhân đó vẫn phải chịu trách nhiệm về nhãn hàng hóa của mình.</w:t>
      </w:r>
    </w:p>
    <w:p w14:paraId="1B3DC67C" w14:textId="77777777" w:rsidR="00FD6B0E" w:rsidRPr="00FD6B0E" w:rsidRDefault="00FD6B0E" w:rsidP="00FD6B0E">
      <w:r w:rsidRPr="00FD6B0E">
        <w:t>Trường hợp tổ chức, cá nhân đặt gia công sản xuất sản phẩm, hàng hóa theo yêu cầu và tiêu chuẩn chất lượng của mình thì tổ chức, cá nhân đặt hàng có trách nhiệm ghi nhãn hàng hóa, chịu trách nhiệm về hàng hóa và nội dung ghi nhãn hàng hóa. Tổ chức, cá nhân thực hiện gia công được ghi nhãn theo yêu cầu của bên đặt hàng nhưng không phải là tổ chức, cá nhân chịu trách nhiệm về nhãn hàng hóa.</w:t>
      </w:r>
    </w:p>
    <w:p w14:paraId="2BF45578" w14:textId="09D81449" w:rsidR="00FD6B0E" w:rsidRPr="00FD6B0E" w:rsidRDefault="00FD6B0E" w:rsidP="00FD6B0E">
      <w:r w:rsidRPr="00FD6B0E">
        <w:t xml:space="preserve">3. Trong trường hợp hàng hóa xuất khẩu không xuất khẩu được hoặc bị trả lại, đưa ra lưu thông trên thị trường thì tổ chức, cá nhân đưa hàng hóa ra lưu thông phải ghi nhãn theo quy định của </w:t>
      </w:r>
      <w:r w:rsidR="00D94F69">
        <w:t>Nghị định số 37/2026/NĐ-CP</w:t>
      </w:r>
      <w:r w:rsidRPr="00FD6B0E">
        <w:t>.</w:t>
      </w:r>
    </w:p>
    <w:p w14:paraId="577FAEF0" w14:textId="22783289" w:rsidR="00FD6B0E" w:rsidRPr="00FD6B0E" w:rsidRDefault="00FD6B0E" w:rsidP="00FD6B0E">
      <w:r w:rsidRPr="00FD6B0E">
        <w:t xml:space="preserve">4. Tổ chức, cá nhân nhập khẩu hàng hóa vào Việt Nam phải ghi nhãn theo quy định về nội dung bắt buộc thể hiện trên nhãn hàng hóa nhập khẩu tại </w:t>
      </w:r>
      <w:r w:rsidR="00D94F69">
        <w:t>Nghị định số 37/2026/NĐ-CP</w:t>
      </w:r>
      <w:r w:rsidRPr="00FD6B0E">
        <w:t>.</w:t>
      </w:r>
    </w:p>
    <w:p w14:paraId="58671EED" w14:textId="77777777" w:rsidR="00FD6B0E" w:rsidRPr="00FD6B0E" w:rsidRDefault="00FD6B0E" w:rsidP="00FD6B0E">
      <w:r w:rsidRPr="00FD6B0E">
        <w:t>5. Tổ chức, cá nhân kinh doanh hàng hóa trên nền tảng thương mại điện tử trên lãnh thổ Việt Nam có trách nhiệm:</w:t>
      </w:r>
    </w:p>
    <w:p w14:paraId="071A5FF7" w14:textId="77777777" w:rsidR="00FD6B0E" w:rsidRPr="00671733" w:rsidRDefault="00FD6B0E" w:rsidP="00FD6B0E">
      <w:pPr>
        <w:rPr>
          <w:spacing w:val="-2"/>
        </w:rPr>
      </w:pPr>
      <w:r w:rsidRPr="00671733">
        <w:rPr>
          <w:spacing w:val="-2"/>
        </w:rPr>
        <w:t>a) Công khai toàn bộ nội dung nhãn hàng hóa, nhãn điện tử (nếu có), trừ các thông tin có tính chất riêng biệt theo sản phẩm như: năm, tháng, ngày sản xuất; hạn sử dụng; số lô sản xuất; số khung, số máy trên nền tảng thương mại điện tử;</w:t>
      </w:r>
    </w:p>
    <w:p w14:paraId="19E02F7E" w14:textId="77777777" w:rsidR="00FD6B0E" w:rsidRPr="00FD6B0E" w:rsidRDefault="00FD6B0E" w:rsidP="00FD6B0E">
      <w:r w:rsidRPr="00FD6B0E">
        <w:t>b) Khai báo, cập nhật chính xác thông tin hàng hóa lên hệ thống bán hàng theo quy định pháp luật về thương mại điện tử và bảo vệ người tiêu dùng;</w:t>
      </w:r>
    </w:p>
    <w:p w14:paraId="488AC76B" w14:textId="77777777" w:rsidR="00FD6B0E" w:rsidRPr="00FD6B0E" w:rsidRDefault="00FD6B0E" w:rsidP="00FD6B0E">
      <w:r w:rsidRPr="00FD6B0E">
        <w:t>c) Bảo đảm hàng hóa khi giao đến tay người tiêu dùng phải có nhãn hàng hóa theo đúng quy định.</w:t>
      </w:r>
    </w:p>
    <w:p w14:paraId="0F113B20" w14:textId="77777777" w:rsidR="00FD6B0E" w:rsidRPr="00FD6B0E" w:rsidRDefault="00FD6B0E" w:rsidP="00FD6B0E">
      <w:r w:rsidRPr="00FD6B0E">
        <w:t>6. Chủ quản nền tảng thương mại điện tử có trách nhiệm:</w:t>
      </w:r>
    </w:p>
    <w:p w14:paraId="2315F9A4" w14:textId="77777777" w:rsidR="00FD6B0E" w:rsidRPr="00FD6B0E" w:rsidRDefault="00FD6B0E" w:rsidP="00FD6B0E">
      <w:r w:rsidRPr="00FD6B0E">
        <w:t>a) Bảo đảm hàng hóa kinh doanh trên nền tảng được khai báo thông tin ghi nhãn đầy đủ, hiển thị công khai nhãn hàng hóa, nhãn điện tử (nếu có) khi đăng bán sản phẩm, hàng hóa;</w:t>
      </w:r>
    </w:p>
    <w:p w14:paraId="1D16D934" w14:textId="77777777" w:rsidR="00FD6B0E" w:rsidRPr="00FD6B0E" w:rsidRDefault="00FD6B0E" w:rsidP="00FD6B0E">
      <w:r w:rsidRPr="00FD6B0E">
        <w:t>b) Cung cấp, chia sẻ dữ liệu tối thiểu để kết nối với Cơ sở dữ liệu quốc gia về tiêu chuẩn, đo lường, chất lượng, bao gồm: thông tin về tổ chức, cá nhân kinh doanh trên nền tảng; dữ liệu về nhãn hàng hóa; thông tin phản ánh từ người tiêu dùng có liên quan đến nhãn hàng hóa và chất lượng sản phẩm, hàng hóa;</w:t>
      </w:r>
    </w:p>
    <w:p w14:paraId="10976474" w14:textId="77777777" w:rsidR="00FD6B0E" w:rsidRPr="00FD6B0E" w:rsidRDefault="00FD6B0E" w:rsidP="00FD6B0E">
      <w:r w:rsidRPr="00FD6B0E">
        <w:t>c) Lưu trữ đầy đủ, an toàn và bảo mật dữ liệu về nhãn hàng hóa và các thông tin liên quan trong quá trình kinh doanh trên nền tảng, bao gồm thông tin về người bán, hợp đồng điện tử, chứng từ, hóa đơn, tài liệu chứng minh tính hợp pháp của nhãn hàng hóa, tài liệu công bố và chứng nhận chất lượng, cùng dữ liệu giao dịch. Thời hạn lưu trữ tối thiểu là 05 năm để phục vụ công tác thanh tra, kiểm tra, xử lý vi phạm và giải quyết tranh chấp theo quy định của pháp luật.</w:t>
      </w:r>
    </w:p>
    <w:p w14:paraId="1AF57156" w14:textId="5577D1C2" w:rsidR="00FD6B0E" w:rsidRPr="00FD6B0E" w:rsidRDefault="00FD6B0E" w:rsidP="00FD6B0E">
      <w:bookmarkStart w:id="13" w:name="muc_2_4"/>
      <w:r w:rsidRPr="000B458C">
        <w:rPr>
          <w:b/>
          <w:bCs/>
        </w:rPr>
        <w:t>II</w:t>
      </w:r>
      <w:r w:rsidRPr="00FD6B0E">
        <w:rPr>
          <w:b/>
          <w:bCs/>
        </w:rPr>
        <w:t>. NỘI DUNG VÀ CÁCH GHI NHÃN HÀNG HÓA</w:t>
      </w:r>
      <w:bookmarkEnd w:id="13"/>
    </w:p>
    <w:p w14:paraId="5509B6C0" w14:textId="306665D8" w:rsidR="00FD6B0E" w:rsidRPr="00FD6B0E" w:rsidRDefault="00FD6B0E" w:rsidP="00FD6B0E">
      <w:bookmarkStart w:id="14" w:name="dieu_42"/>
      <w:r w:rsidRPr="000B458C">
        <w:rPr>
          <w:b/>
          <w:bCs/>
        </w:rPr>
        <w:t>1</w:t>
      </w:r>
      <w:r w:rsidRPr="00FD6B0E">
        <w:rPr>
          <w:b/>
          <w:bCs/>
        </w:rPr>
        <w:t>. Nội dung bắt buộc phải thể hiện trên nhãn hàng hóa</w:t>
      </w:r>
      <w:bookmarkEnd w:id="14"/>
    </w:p>
    <w:p w14:paraId="70B4BAAA" w14:textId="77777777" w:rsidR="00FD6B0E" w:rsidRPr="00FD6B0E" w:rsidRDefault="00FD6B0E" w:rsidP="00FD6B0E">
      <w:r w:rsidRPr="00FD6B0E">
        <w:t>1. Nhãn hàng hóa của các loại hàng hóa đang lưu thông tại Việt Nam bắt buộc phải thể hiện các nội dung sau bằng tiếng Việt:</w:t>
      </w:r>
    </w:p>
    <w:p w14:paraId="606A0092" w14:textId="77777777" w:rsidR="00FD6B0E" w:rsidRPr="00FD6B0E" w:rsidRDefault="00FD6B0E" w:rsidP="00FD6B0E">
      <w:r w:rsidRPr="00FD6B0E">
        <w:t>a) Tên hàng hóa;</w:t>
      </w:r>
    </w:p>
    <w:p w14:paraId="5DA4C1C5" w14:textId="77777777" w:rsidR="00FD6B0E" w:rsidRPr="00FD6B0E" w:rsidRDefault="00FD6B0E" w:rsidP="00FD6B0E">
      <w:r w:rsidRPr="00FD6B0E">
        <w:t>b) Tên và địa chỉ của tổ chức, cá nhân chịu trách nhiệm về hàng hóa;</w:t>
      </w:r>
    </w:p>
    <w:p w14:paraId="14AA8F84" w14:textId="77777777" w:rsidR="00FD6B0E" w:rsidRPr="00FD6B0E" w:rsidRDefault="00FD6B0E" w:rsidP="00FD6B0E">
      <w:r w:rsidRPr="00FD6B0E">
        <w:t>c) Xuất xứ hàng hóa;</w:t>
      </w:r>
    </w:p>
    <w:p w14:paraId="6E507279" w14:textId="022DDCCD" w:rsidR="00FD6B0E" w:rsidRPr="00FD6B0E" w:rsidRDefault="00FD6B0E" w:rsidP="00FD6B0E">
      <w:r w:rsidRPr="00FD6B0E">
        <w:t xml:space="preserve">d) Các nội dung bắt buộc khác phải thể hiện trên nhãn theo tính chất của mỗi loại hàng hóa quy định tại Phụ lục I ban hành kèm theo </w:t>
      </w:r>
      <w:r w:rsidR="00D94F69">
        <w:t>Nghị định số 37/2026/NĐ-CP</w:t>
      </w:r>
      <w:r w:rsidRPr="00FD6B0E">
        <w:t xml:space="preserve"> và quy định pháp luật liên quan.</w:t>
      </w:r>
    </w:p>
    <w:p w14:paraId="1F447CA7" w14:textId="21C55143" w:rsidR="00FD6B0E" w:rsidRPr="00FD6B0E" w:rsidRDefault="00FD6B0E" w:rsidP="00FD6B0E">
      <w:r w:rsidRPr="00FD6B0E">
        <w:t xml:space="preserve">Trường hợp hàng hóa có tính chất thuộc nhiều nhóm quy định tại Phụ lục I ban hành kèm theo </w:t>
      </w:r>
      <w:r w:rsidR="00D94F69">
        <w:t>Nghị định số 37/2026/NĐ-CP</w:t>
      </w:r>
      <w:r w:rsidRPr="00FD6B0E">
        <w:t xml:space="preserve"> và chưa quy định tại văn bản quy phạm pháp luật khác liên quan, tổ chức, cá nhân chịu trách nhiệm về hàng hóa căn cứ vào công dụng chính của hàng hóa tự xác định nhóm của hàng hóa để ghi các nội dung theo quy định tại điểm này.</w:t>
      </w:r>
    </w:p>
    <w:p w14:paraId="216ECD57" w14:textId="77777777" w:rsidR="00FD6B0E" w:rsidRPr="00FD6B0E" w:rsidRDefault="00FD6B0E" w:rsidP="00FD6B0E">
      <w:r w:rsidRPr="00FD6B0E">
        <w:t>2. Nhãn gốc của hàng hóa nhập khẩu vào Việt Nam bắt buộc phải thể hiện bằng nhãn vật lý có các nội dung sau bằng tiếng nước ngoài hoặc tiếng Việt khi làm thủ tục thông quan:</w:t>
      </w:r>
    </w:p>
    <w:p w14:paraId="32C83EB3" w14:textId="77777777" w:rsidR="00FD6B0E" w:rsidRPr="00FD6B0E" w:rsidRDefault="00FD6B0E" w:rsidP="00FD6B0E">
      <w:r w:rsidRPr="00FD6B0E">
        <w:t>a) Tên hàng hóa;</w:t>
      </w:r>
    </w:p>
    <w:p w14:paraId="471A266E" w14:textId="77777777" w:rsidR="00FD6B0E" w:rsidRPr="00FD6B0E" w:rsidRDefault="00FD6B0E" w:rsidP="00FD6B0E">
      <w:r w:rsidRPr="00FD6B0E">
        <w:t>b) Xuất xứ hàng hóa;</w:t>
      </w:r>
    </w:p>
    <w:p w14:paraId="514115CA" w14:textId="772A0C90" w:rsidR="00FD6B0E" w:rsidRPr="00FD6B0E" w:rsidRDefault="00FD6B0E" w:rsidP="00FD6B0E">
      <w:r w:rsidRPr="00FD6B0E">
        <w:t>Trường hợp không xác định được xuất xứ thì ghi nơi thực hiện công đoạn cuối cùng để hoàn thiện hàng hóa theo quy định tại </w:t>
      </w:r>
      <w:bookmarkStart w:id="15" w:name="tc_9"/>
      <w:r w:rsidRPr="00FD6B0E">
        <w:t xml:space="preserve">khoản 3 Điều 47 </w:t>
      </w:r>
      <w:r w:rsidR="00D94F69">
        <w:t>Nghị định số 37/2026/NĐ-CP</w:t>
      </w:r>
      <w:bookmarkEnd w:id="15"/>
      <w:r w:rsidRPr="00FD6B0E">
        <w:t>;</w:t>
      </w:r>
    </w:p>
    <w:p w14:paraId="48EDB954" w14:textId="77777777" w:rsidR="00FD6B0E" w:rsidRPr="00FD6B0E" w:rsidRDefault="00FD6B0E" w:rsidP="00FD6B0E">
      <w:r w:rsidRPr="00FD6B0E">
        <w:t>Tên nước hoặc vùng lãnh thổ xuất xứ hàng hóa trên nhãn gốc được viết tắt theo quy định tại TCVN 7217-1;</w:t>
      </w:r>
    </w:p>
    <w:p w14:paraId="62EBA846" w14:textId="77777777" w:rsidR="00FD6B0E" w:rsidRPr="00FD6B0E" w:rsidRDefault="00FD6B0E" w:rsidP="00FD6B0E">
      <w:r w:rsidRPr="00FD6B0E">
        <w:t>c) Tên đầy đủ hoặc tên viết tắt và địa chỉ của tổ chức, cá nhân sản xuất hoặc tổ chức, cá nhân chịu trách nhiệm về hàng hóa ở nước ngoài;</w:t>
      </w:r>
    </w:p>
    <w:p w14:paraId="05A380B1" w14:textId="77777777" w:rsidR="00FD6B0E" w:rsidRPr="00FD6B0E" w:rsidRDefault="00FD6B0E" w:rsidP="00FD6B0E">
      <w:r w:rsidRPr="00FD6B0E">
        <w:t>Trường hợp trên nhãn gốc hàng hóa chưa thể hiện tên đầy đủ và địa chỉ của tổ chức, cá nhân sản xuất hoặc tổ chức, cá nhân chịu trách nhiệm về hàng hóa ở nước ngoài thì các nội dung này phải thể hiện đầy đủ trong tài liệu kèm theo hàng hóa hoặc trong chứng từ của lô hàng;</w:t>
      </w:r>
    </w:p>
    <w:p w14:paraId="6C8CB20E" w14:textId="77777777" w:rsidR="00FD6B0E" w:rsidRPr="00FD6B0E" w:rsidRDefault="00FD6B0E" w:rsidP="00FD6B0E">
      <w:r w:rsidRPr="00FD6B0E">
        <w:t>Đối với hàng hóa nhập khẩu vào Việt Nam có nhãn gốc tiếng nước ngoài theo quy định tại các điểm a, b, c khoản 2 Điều này, tổ chức, cá nhân nhập khẩu phải thực hiện việc bổ sung nhãn hàng hóa ghi bằng tiếng Việt theo quy định tại khoản 1 Điều này trước khi đưa hàng hóa vào lưu thông tại thị trường Việt Nam.</w:t>
      </w:r>
    </w:p>
    <w:p w14:paraId="6C97C648" w14:textId="71FF4ECD" w:rsidR="00FD6B0E" w:rsidRPr="00FD6B0E" w:rsidRDefault="00FD6B0E" w:rsidP="00FD6B0E">
      <w:r w:rsidRPr="00FD6B0E">
        <w:t>3. Nhãn của hàng hóa xuất khẩu được thực hiện theo quy định pháp luật của nước nhập khẩu, hợp đồng, các điều ước quốc tế mà Việt Nam là thành viên, đồng thời tuân thủ quy định tại </w:t>
      </w:r>
      <w:bookmarkStart w:id="16" w:name="tc_10"/>
      <w:r w:rsidRPr="00FD6B0E">
        <w:t xml:space="preserve">khoản 2 Điều 50 </w:t>
      </w:r>
      <w:r w:rsidR="00D94F69">
        <w:t>Nghị định số 37/2026/NĐ-CP</w:t>
      </w:r>
      <w:bookmarkEnd w:id="16"/>
      <w:r w:rsidRPr="00FD6B0E">
        <w:t>.</w:t>
      </w:r>
    </w:p>
    <w:p w14:paraId="159EBA76" w14:textId="0D14AE98" w:rsidR="00FD6B0E" w:rsidRPr="00FD6B0E" w:rsidRDefault="00FD6B0E" w:rsidP="00FD6B0E">
      <w:r w:rsidRPr="00FD6B0E">
        <w:t xml:space="preserve">4. Trường hợp hàng hóa xuất khẩu không xuất khẩu được hoặc xuất khẩu bị trả lại nhưng đủ điều kiện để đưa ra lưu thông trên thị trường Việt Nam, nhà sản xuất phải thực hiện ghi nhãn như đối với hàng hóa sản xuất để lưu thông trong nước hoặc thực hiện ghi nhãn phụ đối với hàng hóa nhập khẩu để lưu thông trong nước theo quy định tại </w:t>
      </w:r>
      <w:r w:rsidR="00D94F69">
        <w:t>Nghị định số 37/2026/NĐ-CP</w:t>
      </w:r>
      <w:r w:rsidRPr="00FD6B0E">
        <w:t xml:space="preserve"> trước khi đưa hàng hóa ra lưu thông trên thị trường.</w:t>
      </w:r>
    </w:p>
    <w:p w14:paraId="0563EF8D" w14:textId="37570B8C" w:rsidR="00FD6B0E" w:rsidRPr="00FD6B0E" w:rsidRDefault="00FD6B0E" w:rsidP="00FD6B0E">
      <w:bookmarkStart w:id="17" w:name="dieu_43"/>
      <w:r w:rsidRPr="000B458C">
        <w:rPr>
          <w:b/>
          <w:bCs/>
        </w:rPr>
        <w:t>2</w:t>
      </w:r>
      <w:r w:rsidRPr="00FD6B0E">
        <w:rPr>
          <w:b/>
          <w:bCs/>
        </w:rPr>
        <w:t>. Tên hàng hóa</w:t>
      </w:r>
      <w:bookmarkEnd w:id="17"/>
    </w:p>
    <w:p w14:paraId="65E9ADEA" w14:textId="77777777" w:rsidR="00FD6B0E" w:rsidRPr="00FD6B0E" w:rsidRDefault="00FD6B0E" w:rsidP="00FD6B0E">
      <w:r w:rsidRPr="00FD6B0E">
        <w:t>1. Tên hàng hóa phải ở vị trí dễ thấy, dễ đọc trên nhãn hàng hóa. Chữ viết tên hàng hóa phải là chữ có kích thước lớn nhất so với các nội dung bắt buộc khác trên nhãn hàng hóa.</w:t>
      </w:r>
    </w:p>
    <w:p w14:paraId="50C1E4F7" w14:textId="77777777" w:rsidR="00FD6B0E" w:rsidRPr="00FD6B0E" w:rsidRDefault="00FD6B0E" w:rsidP="00FD6B0E">
      <w:r w:rsidRPr="00FD6B0E">
        <w:t>2. Tên hàng hóa ghi trên nhãn do tổ chức, cá nhân chịu trách nhiệm về hàng hóa tự đặt. Tên hàng hóa không được làm hiểu sai lệch về bản chất, công dụng và thành phần của hàng hóa.</w:t>
      </w:r>
    </w:p>
    <w:p w14:paraId="3979B458" w14:textId="179445EF" w:rsidR="00FD6B0E" w:rsidRPr="00FD6B0E" w:rsidRDefault="00FD6B0E" w:rsidP="00FD6B0E">
      <w:r w:rsidRPr="00FD6B0E">
        <w:t>3. Trường hợp tên của thành phần được sử dụng làm tên hay một phần của tên hàng hóa thì thành phần đó bắt buộc phải ghi định lượng, trừ trường hợp quy định tại </w:t>
      </w:r>
      <w:bookmarkStart w:id="18" w:name="tc_11"/>
      <w:r w:rsidRPr="00FD6B0E">
        <w:t xml:space="preserve">khoản 4 Điều 45 của </w:t>
      </w:r>
      <w:r w:rsidR="00D94F69">
        <w:t>Nghị định số 37/2026/NĐ-CP</w:t>
      </w:r>
      <w:bookmarkEnd w:id="18"/>
      <w:r w:rsidRPr="00FD6B0E">
        <w:t>.</w:t>
      </w:r>
    </w:p>
    <w:p w14:paraId="0D085AEE" w14:textId="6438900A" w:rsidR="00FD6B0E" w:rsidRPr="00FD6B0E" w:rsidRDefault="00FD6B0E" w:rsidP="00FD6B0E">
      <w:bookmarkStart w:id="19" w:name="dieu_44"/>
      <w:r w:rsidRPr="000B458C">
        <w:rPr>
          <w:b/>
          <w:bCs/>
        </w:rPr>
        <w:t>3</w:t>
      </w:r>
      <w:r w:rsidRPr="00FD6B0E">
        <w:rPr>
          <w:b/>
          <w:bCs/>
        </w:rPr>
        <w:t>. Tên và địa chỉ tổ chức, cá nhân chịu trách nhiệm về hàng hóa</w:t>
      </w:r>
      <w:bookmarkEnd w:id="19"/>
    </w:p>
    <w:p w14:paraId="14951077" w14:textId="77777777" w:rsidR="00FD6B0E" w:rsidRPr="00FD6B0E" w:rsidRDefault="00FD6B0E" w:rsidP="00FD6B0E">
      <w:r w:rsidRPr="00FD6B0E">
        <w:t>1. Hàng hóa được sản xuất trong nước thì ghi tên của tổ chức, cá nhân và địa chỉ cơ sở sản xuất hàng hóa đó.</w:t>
      </w:r>
    </w:p>
    <w:p w14:paraId="35A55AF4" w14:textId="77777777" w:rsidR="00FD6B0E" w:rsidRPr="00FD6B0E" w:rsidRDefault="00FD6B0E" w:rsidP="00FD6B0E">
      <w:r w:rsidRPr="00FD6B0E">
        <w:t>a) Cơ sở sản xuất hàng hóa là thành viên trong một tổ chức như công ty, tổng công ty, tập đoàn, hiệp hội và các tổ chức khác thì có quyền ghi tên hoặc tên và địa chỉ và các nội dung khác của tổ chức đó trên nhãn khi được các tổ chức này cho phép;</w:t>
      </w:r>
    </w:p>
    <w:p w14:paraId="239F258C" w14:textId="77777777" w:rsidR="00FD6B0E" w:rsidRPr="00FD6B0E" w:rsidRDefault="00FD6B0E" w:rsidP="00FD6B0E">
      <w:r w:rsidRPr="00FD6B0E">
        <w:t>b) Hàng hóa có cùng thương hiệu được sản xuất tại một hoặc nhiều cơ sở sản xuất khác nhau, thì tổ chức, cá nhân chịu trách nhiệm về hàng hóa, được ghi tên và địa chỉ của tổ chức, cá nhân đó trên nhãn hàng hóa nếu chất lượng của hàng hóa phù hợp với tiêu chuẩn chất lượng hàng hóa do tổ chức, cá nhân chịu trách nhiệm về hàng hóa đó công bố hoặc đăng ký lưu hành và bảo đảm truy xuất được nguồn gốc của hàng hóa;</w:t>
      </w:r>
    </w:p>
    <w:p w14:paraId="2B703CB5" w14:textId="77777777" w:rsidR="00FD6B0E" w:rsidRPr="00FD6B0E" w:rsidRDefault="00FD6B0E" w:rsidP="00FD6B0E">
      <w:r w:rsidRPr="00FD6B0E">
        <w:t>c) Hàng hóa đặc thù là hàng thủ công, mỹ nghệ truyền thống, độc bản, có giá trị cao do nghệ nhân sáng tác thì ghi tên và địa chỉ của nghệ nhân, làng nghề.</w:t>
      </w:r>
    </w:p>
    <w:p w14:paraId="0BD5C539" w14:textId="77777777" w:rsidR="00FD6B0E" w:rsidRPr="00FD6B0E" w:rsidRDefault="00FD6B0E" w:rsidP="00FD6B0E">
      <w:r w:rsidRPr="00FD6B0E">
        <w:t>2. Hàng hóa nhập khẩu để lưu thông tại Việt Nam ghi tên và địa chỉ của tổ chức, cá nhân sản xuất và ghi tên, địa chỉ của tổ chức, cá nhân nhập khẩu trên nhãn hàng hóa.</w:t>
      </w:r>
    </w:p>
    <w:p w14:paraId="22FBCA8A" w14:textId="77777777" w:rsidR="00FD6B0E" w:rsidRPr="00FD6B0E" w:rsidRDefault="00FD6B0E" w:rsidP="00FD6B0E">
      <w:r w:rsidRPr="00FD6B0E">
        <w:t>Hàng hóa được sản xuất tại nhiều cơ sở sản xuất khác nhau, có cùng thương hiệu thì ghi tên và địa chỉ của tổ chức, cá nhân là chủ sở hữu thương hiệu đó hoặc hiện diện thương mại của chủ sở hữu thương hiệu đó tại Việt Nam trên nhãn hàng hóa nếu được chủ sở hữu thương hiệu đó cho phép, bảo đảm truy xuất được cơ sở sản xuất ra hàng hóa.</w:t>
      </w:r>
    </w:p>
    <w:p w14:paraId="3095D7C4" w14:textId="77777777" w:rsidR="00FD6B0E" w:rsidRPr="00FD6B0E" w:rsidRDefault="00FD6B0E" w:rsidP="00FD6B0E">
      <w:r w:rsidRPr="00FD6B0E">
        <w:t>Hàng hóa là trang thiết bị y tế được sản xuất trong nước hoặc nhập khẩu để lưu thông tại Việt Nam thì ghi tên, địa chỉ của chủ sở hữu trang thiết bị y tế và tên, địa chỉ của chủ sở hữu số lưu hành. Trường hợp trang thiết bị y tế chưa có số lưu hành thì ghi tên, địa chỉ của chủ sở hữu trang thiết bị y tế và tên, địa chỉ của tổ chức, cá nhân trên giấy phép nhập khẩu.</w:t>
      </w:r>
    </w:p>
    <w:p w14:paraId="7F83468D" w14:textId="77777777" w:rsidR="00FD6B0E" w:rsidRPr="00FD6B0E" w:rsidRDefault="00FD6B0E" w:rsidP="00FD6B0E">
      <w:r w:rsidRPr="00FD6B0E">
        <w:t>3. Trường hợp tổ chức, cá nhân đặt gia công sản xuất sản phẩm, hàng hóa theo yêu cầu và tiêu chuẩn chất lượng của mình thì tổ chức, cá nhân đặt hàng phải ghi tên và địa chỉ của mình trên nhãn hàng hóa và bảo đảm truy xuất được nguồn gốc hàng hóa.</w:t>
      </w:r>
    </w:p>
    <w:p w14:paraId="6A3692F2" w14:textId="77777777" w:rsidR="00FD6B0E" w:rsidRPr="00FD6B0E" w:rsidRDefault="00FD6B0E" w:rsidP="00FD6B0E">
      <w:r w:rsidRPr="00FD6B0E">
        <w:t>4. Hàng hóa của tổ chức, cá nhân làm đại lý bán hàng trực tiếp cho thương nhân nước ngoài nhập khẩu hàng hóa vào Việt Nam thì ghi tên và địa chỉ của tổ chức, cá nhân sản xuất và tên, địa chỉ của tổ chức, cá nhân làm đại lý bán hàng hóa đó.</w:t>
      </w:r>
    </w:p>
    <w:p w14:paraId="4AB03457" w14:textId="77777777" w:rsidR="00FD6B0E" w:rsidRPr="00FD6B0E" w:rsidRDefault="00FD6B0E" w:rsidP="00FD6B0E">
      <w:r w:rsidRPr="00FD6B0E">
        <w:t>5. Hàng hóa được một tổ chức, cá nhân nhượng quyền về nhãn hàng hóa thì ngoài việc thực hiện theo quy định tại khoản 2, 3 và 4 Điều này còn phải ghi thêm tên, địa chỉ của tổ chức, cá nhân nhượng quyền.</w:t>
      </w:r>
    </w:p>
    <w:p w14:paraId="64D4D30E" w14:textId="77777777" w:rsidR="00FD6B0E" w:rsidRPr="00033E53" w:rsidRDefault="00FD6B0E" w:rsidP="00FD6B0E">
      <w:pPr>
        <w:rPr>
          <w:spacing w:val="2"/>
        </w:rPr>
      </w:pPr>
      <w:r w:rsidRPr="00033E53">
        <w:rPr>
          <w:spacing w:val="2"/>
        </w:rPr>
        <w:t>6. Hàng hóa được lắp ráp hoàn chỉnh từ nhiều bộ phận, linh kiện mà các bộ phận, linh kiện này được nhập khẩu và/hoặc sản xuất tại nhiều cơ sở sản xuất khác nhau thì trên nhãn hàng hóa ghi rõ tên, địa chỉ của tổ chức, cá nhân lắp ráp hoàn chỉnh.</w:t>
      </w:r>
    </w:p>
    <w:p w14:paraId="53B1BE0A" w14:textId="77777777" w:rsidR="00FD6B0E" w:rsidRPr="00FD6B0E" w:rsidRDefault="00FD6B0E" w:rsidP="00FD6B0E">
      <w:r w:rsidRPr="00FD6B0E">
        <w:t>7. Hàng hóa được phối trộn đơn giản từ nhiều nguyên liệu mà các nguyên liệu này được nhập khẩu và/hoặc sản xuất tại nhiều cơ sở sản xuất khác nhau thì trên nhãn hàng hóa ghi rõ tên, địa chỉ của tổ chức, cá nhân phối trộn.</w:t>
      </w:r>
    </w:p>
    <w:p w14:paraId="64D46C6F" w14:textId="77777777" w:rsidR="00FD6B0E" w:rsidRPr="00FD6B0E" w:rsidRDefault="00FD6B0E" w:rsidP="00FD6B0E">
      <w:r w:rsidRPr="00FD6B0E">
        <w:t>8. Hàng hóa chỉ thực hiện việc san chia, sang chiết để đóng gói, đóng chai khi được tổ chức, cá nhân sản xuất ra hàng hóa cho phép bằng văn bản và phải bảo đảm chất lượng như công bố của nhà sản xuất trên nhãn gốc.</w:t>
      </w:r>
    </w:p>
    <w:p w14:paraId="4450C041" w14:textId="77777777" w:rsidR="00FD6B0E" w:rsidRPr="00FD6B0E" w:rsidRDefault="00FD6B0E" w:rsidP="00FD6B0E">
      <w:r w:rsidRPr="00FD6B0E">
        <w:t>Hàng hóa được san chia, sang chiết, nạp để đóng gói, đóng chai trên nhãn hàng hóa phải ghi tên và địa chỉ của tổ chức, cá nhân đóng gói, đóng chai và ghi tên, địa chỉ của tổ chức, cá nhân sản xuất ra hàng hóa.</w:t>
      </w:r>
    </w:p>
    <w:p w14:paraId="68EC66F6" w14:textId="74442D1E" w:rsidR="00FD6B0E" w:rsidRPr="00FD6B0E" w:rsidRDefault="00FD6B0E" w:rsidP="00FD6B0E">
      <w:bookmarkStart w:id="20" w:name="dieu_45"/>
      <w:r w:rsidRPr="000B458C">
        <w:rPr>
          <w:b/>
          <w:bCs/>
        </w:rPr>
        <w:t>4</w:t>
      </w:r>
      <w:r w:rsidRPr="00FD6B0E">
        <w:rPr>
          <w:b/>
          <w:bCs/>
        </w:rPr>
        <w:t>. Định lượng hàng hóa</w:t>
      </w:r>
      <w:bookmarkEnd w:id="20"/>
    </w:p>
    <w:p w14:paraId="5036D40B" w14:textId="77777777" w:rsidR="00FD6B0E" w:rsidRPr="00FD6B0E" w:rsidRDefault="00FD6B0E" w:rsidP="00FD6B0E">
      <w:r w:rsidRPr="00FD6B0E">
        <w:t>1. Hàng hóa định lượng bằng đại lượng đo lường thì phải ghi định lượng theo quy định của pháp luật về đo lường.</w:t>
      </w:r>
    </w:p>
    <w:p w14:paraId="62717A51" w14:textId="77777777" w:rsidR="00FD6B0E" w:rsidRPr="00FD6B0E" w:rsidRDefault="00FD6B0E" w:rsidP="00FD6B0E">
      <w:r w:rsidRPr="00FD6B0E">
        <w:t>2. Hàng hóa định lượng bằng số đếm thì phải ghi định lượng theo số đếm tự nhiên.</w:t>
      </w:r>
    </w:p>
    <w:p w14:paraId="366E6AD7" w14:textId="77777777" w:rsidR="00FD6B0E" w:rsidRPr="00FD6B0E" w:rsidRDefault="00FD6B0E" w:rsidP="00FD6B0E">
      <w:r w:rsidRPr="00FD6B0E">
        <w:t>3. Trường hợp trong một bao bì thương phẩm có nhiều đơn vị hàng hóa thì phải ghi định lượng của từng đơn vị hàng hóa và định lượng tổng của các đơn vị hàng hóa.</w:t>
      </w:r>
    </w:p>
    <w:p w14:paraId="450585C8" w14:textId="77777777" w:rsidR="00FD6B0E" w:rsidRPr="00FD6B0E" w:rsidRDefault="00FD6B0E" w:rsidP="00FD6B0E">
      <w:r w:rsidRPr="00FD6B0E">
        <w:t>4. Trường hợp chất phụ gia dùng để tạo màu sắc, hương, vị mà màu sắc, hương, vị đó ghi kèm theo tên hàng hóa thì không phải ghi định lượng.</w:t>
      </w:r>
    </w:p>
    <w:p w14:paraId="7FEA3506" w14:textId="77777777" w:rsidR="00FD6B0E" w:rsidRPr="00FD6B0E" w:rsidRDefault="00FD6B0E" w:rsidP="00FD6B0E">
      <w:r w:rsidRPr="00FD6B0E">
        <w:t>5. Trường hợp tên chất chiết xuất, tinh chất từ các nguyên liệu tự nhiên ghi kèm tên hàng hóa thì phải ghi thành phần định lượng chất chiết xuất, tinh chất hoặc khối lượng nguyên liệu tương đương dùng để tạo ra lượng chất chiết xuất, tinh chất đó.</w:t>
      </w:r>
    </w:p>
    <w:p w14:paraId="5701328C" w14:textId="246A3B96" w:rsidR="00FD6B0E" w:rsidRPr="00FD6B0E" w:rsidRDefault="00FD6B0E" w:rsidP="00FD6B0E">
      <w:r w:rsidRPr="00FD6B0E">
        <w:t xml:space="preserve">6. Cách ghi định lượng hàng hóa quy định tại Phụ lục II của </w:t>
      </w:r>
      <w:r w:rsidR="00D94F69">
        <w:t>Nghị định số 37/2026/NĐ-CP</w:t>
      </w:r>
      <w:r w:rsidRPr="00FD6B0E">
        <w:t>.</w:t>
      </w:r>
    </w:p>
    <w:p w14:paraId="63FCF901" w14:textId="37BBF529" w:rsidR="00FD6B0E" w:rsidRPr="00FD6B0E" w:rsidRDefault="00FD6B0E" w:rsidP="00FD6B0E">
      <w:bookmarkStart w:id="21" w:name="dieu_46"/>
      <w:r w:rsidRPr="000B458C">
        <w:rPr>
          <w:b/>
          <w:bCs/>
        </w:rPr>
        <w:t>5</w:t>
      </w:r>
      <w:r w:rsidRPr="00FD6B0E">
        <w:rPr>
          <w:b/>
          <w:bCs/>
        </w:rPr>
        <w:t>. Ngày sản xuất, hạn sử dụng của hàng hóa</w:t>
      </w:r>
      <w:bookmarkEnd w:id="21"/>
    </w:p>
    <w:p w14:paraId="7AE97486" w14:textId="77777777" w:rsidR="00FD6B0E" w:rsidRPr="00FD6B0E" w:rsidRDefault="00FD6B0E" w:rsidP="00FD6B0E">
      <w:r w:rsidRPr="00FD6B0E">
        <w:t>1. Ngày sản xuất, hạn sử dụng, sử dụng tốt nhất trước ngày (Best before ...) của hàng hóa được ghi theo thứ tự ngày, tháng, năm của năm dương lịch. Trường hợp ghi theo thứ tự khác thì phải có chú thích thứ tự đó bằng tiếng Việt.</w:t>
      </w:r>
    </w:p>
    <w:p w14:paraId="69283EB9" w14:textId="77777777" w:rsidR="00FD6B0E" w:rsidRPr="00FD6B0E" w:rsidRDefault="00FD6B0E" w:rsidP="00FD6B0E">
      <w:r w:rsidRPr="00FD6B0E">
        <w:t>Mỗi số chỉ ngày, chỉ tháng, chỉ năm ghi bằng hai chữ số, được phép ghi số chỉ năm bằng bốn chữ số. Số chỉ ngày, tháng, năm của một mốc thời gian phải ghi cùng một dòng.</w:t>
      </w:r>
    </w:p>
    <w:p w14:paraId="47FB3DC3" w14:textId="77777777" w:rsidR="00FD6B0E" w:rsidRPr="00FD6B0E" w:rsidRDefault="00FD6B0E" w:rsidP="00FD6B0E">
      <w:r w:rsidRPr="00FD6B0E">
        <w:t>Trường hợp quy định ghi tháng sản xuất thì ghi theo thứ tự tháng, năm của năm dương lịch.</w:t>
      </w:r>
    </w:p>
    <w:p w14:paraId="0C7D33AA" w14:textId="77777777" w:rsidR="00FD6B0E" w:rsidRPr="00FD6B0E" w:rsidRDefault="00FD6B0E" w:rsidP="00FD6B0E">
      <w:r w:rsidRPr="00FD6B0E">
        <w:t>Trường hợp quy định ghi năm sản xuất thì ghi bốn chữ số chỉ năm của năm dương lịch.</w:t>
      </w:r>
    </w:p>
    <w:p w14:paraId="3A33C1B9" w14:textId="77777777" w:rsidR="00FD6B0E" w:rsidRPr="00FD6B0E" w:rsidRDefault="00FD6B0E" w:rsidP="00FD6B0E">
      <w:r w:rsidRPr="00FD6B0E">
        <w:t>“ngày sản xuất”, “hạn sử dụng” hoặc “hạn dùng” ghi trên nhãn được ghi đầy đủ hoặc ghi tắt bằng chữ in hoa là: “NSX”, “HSD” hoặc “HD”.</w:t>
      </w:r>
    </w:p>
    <w:p w14:paraId="6E9B9C30" w14:textId="39FAA3A1" w:rsidR="00FD6B0E" w:rsidRPr="00FD6B0E" w:rsidRDefault="00FD6B0E" w:rsidP="00FD6B0E">
      <w:r w:rsidRPr="00FD6B0E">
        <w:t xml:space="preserve">2. Trường hợp hàng hóa bắt buộc phải ghi ngày sản xuất và hạn sử dụng theo quy định tại Phụ lục I của </w:t>
      </w:r>
      <w:r w:rsidR="00D94F69">
        <w:t>Nghị định số 37/2026/NĐ-CP</w:t>
      </w:r>
      <w:r w:rsidRPr="00FD6B0E">
        <w:t xml:space="preserve"> mà nhãn hàng hóa đã ghi ngày sản xuất theo quy định tại khoản 1 Điều này thì hạn sử dụng được phép ghi là khoảng thời gian kể từ ngày sản xuất và ngược lại nếu nhãn hàng hóa đã ghi hạn sử dụng thì ngày sản xuất được phép ghi là khoảng thời gian trước hạn sử dụng.</w:t>
      </w:r>
    </w:p>
    <w:p w14:paraId="62C3D04D" w14:textId="77777777" w:rsidR="00FD6B0E" w:rsidRPr="00FD6B0E" w:rsidRDefault="00FD6B0E" w:rsidP="00FD6B0E">
      <w:r w:rsidRPr="00FD6B0E">
        <w:t>3. Đối với hàng hóa được san chia, sang chiết, nạp, đóng gói lại có tác động đến bao bì trực tiếp phải thể hiện ngày san chia, sang chiết, nạp, đóng gói lại và hạn sử dụng phải được tính từ ngày sản xuất được thể hiện trên nhãn gốc.</w:t>
      </w:r>
    </w:p>
    <w:p w14:paraId="0D1B0559" w14:textId="1F3012EF" w:rsidR="00FD6B0E" w:rsidRPr="00FD6B0E" w:rsidRDefault="00FD6B0E" w:rsidP="00FD6B0E">
      <w:r w:rsidRPr="00FD6B0E">
        <w:t xml:space="preserve">Hàng hóa được san chia, sang chiết, nạp để đóng gói, đóng chai trên nhãn hàng hóa bắt buộc phải ghi ngày sản xuất và hạn sử dụng theo quy định tại Phụ lục I ban hành kèm theo </w:t>
      </w:r>
      <w:r w:rsidR="00D94F69">
        <w:t>Nghị định số 37/2026/NĐ-CP</w:t>
      </w:r>
      <w:r w:rsidRPr="00FD6B0E">
        <w:t>. Cụ thể phải thể hiện đầy đủ các nội dung sau:</w:t>
      </w:r>
    </w:p>
    <w:p w14:paraId="60A8E5F8" w14:textId="77777777" w:rsidR="00FD6B0E" w:rsidRPr="00FD6B0E" w:rsidRDefault="00FD6B0E" w:rsidP="00FD6B0E">
      <w:r w:rsidRPr="00FD6B0E">
        <w:t>a) Ngày sản xuất;</w:t>
      </w:r>
    </w:p>
    <w:p w14:paraId="4A8B559A" w14:textId="77777777" w:rsidR="00FD6B0E" w:rsidRPr="00FD6B0E" w:rsidRDefault="00FD6B0E" w:rsidP="00FD6B0E">
      <w:r w:rsidRPr="00FD6B0E">
        <w:t>b) Ngày san chia, sang chiết, nạp, đóng gói không được viết tắt;</w:t>
      </w:r>
    </w:p>
    <w:p w14:paraId="5E5FCE1C" w14:textId="77777777" w:rsidR="00FD6B0E" w:rsidRPr="00FD6B0E" w:rsidRDefault="00FD6B0E" w:rsidP="00FD6B0E">
      <w:r w:rsidRPr="00FD6B0E">
        <w:t>c) Hạn sử dụng của nhà sản xuất;</w:t>
      </w:r>
    </w:p>
    <w:p w14:paraId="1C72E7DC" w14:textId="77777777" w:rsidR="00FD6B0E" w:rsidRPr="00FD6B0E" w:rsidRDefault="00FD6B0E" w:rsidP="00FD6B0E">
      <w:r w:rsidRPr="00FD6B0E">
        <w:t>d</w:t>
      </w:r>
      <w:r w:rsidRPr="00033E53">
        <w:rPr>
          <w:spacing w:val="-2"/>
        </w:rPr>
        <w:t>) Hạn sử dụng mới của hàng hóa nếu việc san chia, sang chiết, nạp có thể làm thay đổi hạn sử dụng của hàng hóa theo khuyến cáo của nhà sản xuất (nếu có).</w:t>
      </w:r>
    </w:p>
    <w:p w14:paraId="7F3594AC" w14:textId="77777777" w:rsidR="00FD6B0E" w:rsidRPr="00FD6B0E" w:rsidRDefault="00FD6B0E" w:rsidP="00FD6B0E">
      <w:r w:rsidRPr="00FD6B0E">
        <w:t>4. Trường hợp tiếp tục lưu thông hàng hóa sau thời gian “sử dụng tốt nhất trước ngày (Best before ...)”, tổ chức, cá nhân chịu trách nhiệm về hàng hóa có trách nhiệm: đánh giá và chịu trách nhiệm về mức độ an toàn của sản phẩm sau ngày ghi trong hồ sơ công bố chất lượng của sản phẩm, hàng hóa; phải lưu giữ hồ sơ, dữ liệu chứng minh về hạn sử dụng hoặc chất lượng sản phẩm, hàng hóa trong quá trình lưu thông hàng hóa sau thời gian “sử dụng tốt nhất trước ngày (Best before ...)” ghi trên nhãn hàng hóa.</w:t>
      </w:r>
    </w:p>
    <w:p w14:paraId="45957BB3" w14:textId="1B57C39B" w:rsidR="00FD6B0E" w:rsidRPr="00FD6B0E" w:rsidRDefault="00FD6B0E" w:rsidP="00FD6B0E">
      <w:r w:rsidRPr="00FD6B0E">
        <w:t xml:space="preserve">5. Cách ghi ngày sản xuất, hạn sử dụng được quy định cụ thể tại Mục 1 Phụ lục III của </w:t>
      </w:r>
      <w:r w:rsidR="00D94F69">
        <w:t>Nghị định số 37/2026/NĐ-CP</w:t>
      </w:r>
      <w:r w:rsidRPr="00FD6B0E">
        <w:t>.</w:t>
      </w:r>
    </w:p>
    <w:p w14:paraId="12B76D8D" w14:textId="108F334B" w:rsidR="00FD6B0E" w:rsidRPr="00FD6B0E" w:rsidRDefault="00FD6B0E" w:rsidP="00FD6B0E">
      <w:r w:rsidRPr="00FD6B0E">
        <w:t xml:space="preserve">Hàng hóa có cách ghi mốc thời gian khác với quy định tại khoản 1 Điều này quy định tại Mục 2 Phụ lục III của </w:t>
      </w:r>
      <w:r w:rsidR="00D94F69">
        <w:t>Nghị định số 37/2026/NĐ-CP</w:t>
      </w:r>
      <w:r w:rsidRPr="00FD6B0E">
        <w:t>.</w:t>
      </w:r>
    </w:p>
    <w:p w14:paraId="21F286CD" w14:textId="174D886E" w:rsidR="00FD6B0E" w:rsidRPr="00FD6B0E" w:rsidRDefault="00FD6B0E" w:rsidP="00FD6B0E">
      <w:bookmarkStart w:id="22" w:name="dieu_47"/>
      <w:r w:rsidRPr="000B458C">
        <w:rPr>
          <w:b/>
          <w:bCs/>
        </w:rPr>
        <w:t>6</w:t>
      </w:r>
      <w:r w:rsidRPr="00FD6B0E">
        <w:rPr>
          <w:b/>
          <w:bCs/>
        </w:rPr>
        <w:t>. Xuất xứ hàng hóa</w:t>
      </w:r>
      <w:bookmarkEnd w:id="22"/>
    </w:p>
    <w:p w14:paraId="702A325F" w14:textId="77777777" w:rsidR="00FD6B0E" w:rsidRPr="00FD6B0E" w:rsidRDefault="00FD6B0E" w:rsidP="00FD6B0E">
      <w:r w:rsidRPr="00FD6B0E">
        <w:t>1. Tổ chức, cá nhân sản xuất, nhập khẩu tự xác định và ghi xuất xứ hàng hóa của mình bảo đảm trung thực, chính xác, tuân thủ các quy định pháp luật về xuất xứ hàng hóa nhập khẩu, hàng hóa sản xuất tại Việt Nam hoặc các cam kết quốc tế mà Việt Nam tham gia.</w:t>
      </w:r>
    </w:p>
    <w:p w14:paraId="1DDB66CB" w14:textId="77777777" w:rsidR="00FD6B0E" w:rsidRPr="00FD6B0E" w:rsidRDefault="00FD6B0E" w:rsidP="00FD6B0E">
      <w:r w:rsidRPr="00FD6B0E">
        <w:t>2. Xuất xứ hàng hóa ghi trên nhãn thể hiện bằng một trong các cụm từ sau: “sản xuất tại”; “chế tạo tại”; “nước sản xuất”; “xuất xứ”; “sản xuất bởi”; “sản phẩm của” hoặc “Origin”; “Made in”; “Produced in”; “Product of” kèm tên nước hoặc vùng lãnh thổ sản xuất ra hàng hóa hoặc ghi theo quy định pháp luật về xuất xứ hàng hóa.</w:t>
      </w:r>
    </w:p>
    <w:p w14:paraId="05032C07" w14:textId="77777777" w:rsidR="00FD6B0E" w:rsidRPr="00FD6B0E" w:rsidRDefault="00FD6B0E" w:rsidP="00FD6B0E">
      <w:r w:rsidRPr="00FD6B0E">
        <w:t>3. Trường hợp hàng hóa không xác định được xuất xứ theo quy định tại khoản 1 Điều này thì ghi nơi thực hiện công đoạn cuối cùng để hoàn thiện hàng hóa. Thể hiện bằng một trong các cụm hoặc kết hợp các cụm từ thể hiện công đoạn hoàn thiện hàng hóa như sau: “lắp ráp tại”; “đóng chai tại”; “phối trộn tại”; “hoàn tất tại”; “đóng gói tại”; “dán nhãn tại” hoặc “Assembled in”, “Finished in”, hoặc “Assembled by”, kèm tên nước hoặc vùng lãnh thổ nơi thực hiện công đoạn cuối cùng để hoàn thiện hàng hóa.</w:t>
      </w:r>
    </w:p>
    <w:p w14:paraId="65BCB772" w14:textId="4F0FC649" w:rsidR="00FD6B0E" w:rsidRPr="00FD6B0E" w:rsidRDefault="00FD6B0E" w:rsidP="00FD6B0E">
      <w:bookmarkStart w:id="23" w:name="dieu_48"/>
      <w:r w:rsidRPr="000B458C">
        <w:rPr>
          <w:b/>
          <w:bCs/>
        </w:rPr>
        <w:t>7</w:t>
      </w:r>
      <w:r w:rsidRPr="00FD6B0E">
        <w:rPr>
          <w:b/>
          <w:bCs/>
        </w:rPr>
        <w:t>. Thành phần, thành phần định lượng</w:t>
      </w:r>
      <w:bookmarkEnd w:id="23"/>
    </w:p>
    <w:p w14:paraId="13D68561" w14:textId="77777777" w:rsidR="00FD6B0E" w:rsidRPr="00FD6B0E" w:rsidRDefault="00FD6B0E" w:rsidP="00FD6B0E">
      <w:r w:rsidRPr="00FD6B0E">
        <w:t>1. Ghi thành phần là ghi tên nguyên liệu kể cả tên chất phụ gia hoặc tên nhóm chất phụ gia dùng để sản xuất ra hàng hóa và tồn tại trong thành phẩm kể cả trường hợp hình thức nguyên liệu đã bị thay đổi, bảo đảm các nguyên tắc sau:</w:t>
      </w:r>
    </w:p>
    <w:p w14:paraId="27C7A279" w14:textId="464BC8FC" w:rsidR="00FD6B0E" w:rsidRPr="00FD6B0E" w:rsidRDefault="00FD6B0E" w:rsidP="00FD6B0E">
      <w:r w:rsidRPr="00FD6B0E">
        <w:t>a) Trường hợp tên của thành phần được ghi trên nhãn hàng hóa để gây sự chú ý đối với hàng hóa thì thành phần đó bắt buộc phải ghi định lượng, trừ trường hợp quy định tại </w:t>
      </w:r>
      <w:bookmarkStart w:id="24" w:name="tc_12"/>
      <w:r w:rsidRPr="00FD6B0E">
        <w:t xml:space="preserve">khoản 4 Điều 45 của </w:t>
      </w:r>
      <w:r w:rsidR="00D94F69">
        <w:t>Nghị định số 37/2026/NĐ-CP</w:t>
      </w:r>
      <w:bookmarkEnd w:id="24"/>
      <w:r w:rsidRPr="00FD6B0E">
        <w:t>;</w:t>
      </w:r>
    </w:p>
    <w:p w14:paraId="30B0B355" w14:textId="77777777" w:rsidR="00FD6B0E" w:rsidRPr="00FD6B0E" w:rsidRDefault="00FD6B0E" w:rsidP="00FD6B0E">
      <w:r w:rsidRPr="00FD6B0E">
        <w:t>b) Trường hợp tên của thành phần được ghi trên nhãn hàng hóa để gây sự chú ý đối với hàng hóa thì thành phần đó bắt buộc phải ghi định lượng, việc ghi định lượng không bắt buộc phải ghi kèm theo vị trí của thành phần mà có thể ghi trong các mục khác của nhãn;</w:t>
      </w:r>
    </w:p>
    <w:p w14:paraId="05DC8046" w14:textId="77777777" w:rsidR="00FD6B0E" w:rsidRPr="00FD6B0E" w:rsidRDefault="00FD6B0E" w:rsidP="00FD6B0E">
      <w:r w:rsidRPr="00FD6B0E">
        <w:t>c) Trường hợp trên nhãn hàng hóa có nhấn mạnh sự không có mặt, không chứa một hoặc một số thành phần thì:</w:t>
      </w:r>
    </w:p>
    <w:p w14:paraId="7731C056" w14:textId="77777777" w:rsidR="00FD6B0E" w:rsidRPr="00FD6B0E" w:rsidRDefault="00FD6B0E" w:rsidP="00FD6B0E">
      <w:r w:rsidRPr="00FD6B0E">
        <w:t>Thành phần đó không tồn tại trong hàng hóa và trong các nguyên liệu dùng để sản xuất ra hàng hóa.</w:t>
      </w:r>
    </w:p>
    <w:p w14:paraId="4AACAB50" w14:textId="77777777" w:rsidR="00FD6B0E" w:rsidRPr="00033E53" w:rsidRDefault="00FD6B0E" w:rsidP="00FD6B0E">
      <w:pPr>
        <w:rPr>
          <w:spacing w:val="-4"/>
        </w:rPr>
      </w:pPr>
      <w:r w:rsidRPr="00033E53">
        <w:rPr>
          <w:spacing w:val="-4"/>
        </w:rPr>
        <w:t>Hàng hóa không chứa các thành phần cùng nhóm có tính chất hoặc công dụng tương tự với thành phần đó, trừ khi bản chất của sự thay thế được ghi chú rõ ràng;</w:t>
      </w:r>
    </w:p>
    <w:p w14:paraId="5D34F081" w14:textId="77777777" w:rsidR="00FD6B0E" w:rsidRPr="00FD6B0E" w:rsidRDefault="00FD6B0E" w:rsidP="00FD6B0E">
      <w:r w:rsidRPr="00FD6B0E">
        <w:t>d) Điều ước quốc tế, tiêu chuẩn quốc tế mà Việt Nam là thành viên có quy định về mức không có mặt của một thành phần, thì áp dụng quy định của điều ước quốc tế, tiêu chuẩn quốc tế đó.</w:t>
      </w:r>
    </w:p>
    <w:p w14:paraId="52FB79E7" w14:textId="77777777" w:rsidR="00FD6B0E" w:rsidRPr="00FD6B0E" w:rsidRDefault="00FD6B0E" w:rsidP="00FD6B0E">
      <w:r w:rsidRPr="00FD6B0E">
        <w:t>2. Ghi thành phần định lượng là ghi thành phần kèm định lượng của từng thành phần. Tùy theo tính chất, trạng thái của hàng hóa, thành phần định lượng được ghi là khối lượng của thành phần đó có trong một đơn vị sản phẩm hoặc ghi theo một trong các tỷ lệ: Khối lượng với khối lượng; khối lượng với thể tích; thể tích với thể tích; phần trăm khối lượng; phần trăm thể tích.</w:t>
      </w:r>
    </w:p>
    <w:p w14:paraId="1480621F" w14:textId="77777777" w:rsidR="00FD6B0E" w:rsidRPr="00FD6B0E" w:rsidRDefault="00FD6B0E" w:rsidP="00FD6B0E">
      <w:r w:rsidRPr="00FD6B0E">
        <w:t>Trường hợp thành phần hàng hóa được định lượng bằng các đại lượng đo lường phải ghi định lượng theo quy định của pháp luật về đo lường.</w:t>
      </w:r>
    </w:p>
    <w:p w14:paraId="1C40F284" w14:textId="77777777" w:rsidR="00FD6B0E" w:rsidRPr="00FD6B0E" w:rsidRDefault="00FD6B0E" w:rsidP="00FD6B0E">
      <w:r w:rsidRPr="00FD6B0E">
        <w:t>3. Đối với một số loại hàng hóa, việc ghi thành phần, thành phần định lượng được quy định như sau:</w:t>
      </w:r>
    </w:p>
    <w:p w14:paraId="02A46EB9" w14:textId="77777777" w:rsidR="00FD6B0E" w:rsidRPr="00FD6B0E" w:rsidRDefault="00FD6B0E" w:rsidP="00FD6B0E">
      <w:r w:rsidRPr="00FD6B0E">
        <w:t>a) Đối với thực phẩm phải ghi thành phần theo thứ tự từ cao đến thấp về khối lượng. Nếu thành phần là chất phụ gia, phải ghi tên nhóm chất phụ gia và tên chất phụ gia hoặc mã số quốc tế INS (nếu có). Trường hợp chất phụ gia là chất tạo ngọt, chất tạo màu thì phải ghi tên nhóm chất tạo ngọt, chất tạo màu, ghi tên chất hoặc mã số quốc tế INS (nếu có) và ghi thêm chất đó là chất “tự nhiên”, “giống tự nhiên”, “tổng hợp” hay “nhân tạo”. Trường hợp chất phụ gia là hương liệu ghi “hương liệu” kèm theo một hoặc một số các cụm từ sau đây để làm rõ nghĩa: “tự nhiên”, “giống tự nhiên”, “tổng hợp”; “nhân tạo”. Đối với trường hợp mã số phụ gia của quốc gia trùng với mã số quốc tế (INS) thì có thể ghi mã số quốc gia thay cho mã số quốc tế (INS);</w:t>
      </w:r>
    </w:p>
    <w:p w14:paraId="79386E98" w14:textId="77777777" w:rsidR="00FD6B0E" w:rsidRPr="00FD6B0E" w:rsidRDefault="00FD6B0E" w:rsidP="00FD6B0E">
      <w:r w:rsidRPr="00FD6B0E">
        <w:t>b) Đối với thuốc dùng cho người, vắc xin, sinh phẩm y tế, chế phẩm sinh học, thuốc thú y, thuốc bảo vệ thực vật, chế phẩm diệt côn trùng, diệt khuẩn dùng trong lĩnh vực gia dụng và y tế phải ghi thành phần và hàm lượng các hoạt chất.</w:t>
      </w:r>
    </w:p>
    <w:p w14:paraId="04F7B0B1" w14:textId="56F97699" w:rsidR="00FD6B0E" w:rsidRPr="00FD6B0E" w:rsidRDefault="00FD6B0E" w:rsidP="00FD6B0E">
      <w:r w:rsidRPr="00FD6B0E">
        <w:t xml:space="preserve">4. Thành phần, thành phần định lượng của hàng hóa có cách ghi khác với quy định tại khoản 3 Điều này quy định tại Phụ lục IV của </w:t>
      </w:r>
      <w:r w:rsidR="00D94F69">
        <w:t>Nghị định số 37/2026/NĐ-CP</w:t>
      </w:r>
      <w:r w:rsidRPr="00FD6B0E">
        <w:t>.</w:t>
      </w:r>
    </w:p>
    <w:p w14:paraId="2D4216E5" w14:textId="6CA4BA98" w:rsidR="00FD6B0E" w:rsidRPr="00FD6B0E" w:rsidRDefault="00FD6B0E" w:rsidP="00FD6B0E">
      <w:bookmarkStart w:id="25" w:name="dieu_49"/>
      <w:r w:rsidRPr="000B458C">
        <w:rPr>
          <w:b/>
          <w:bCs/>
        </w:rPr>
        <w:t>8</w:t>
      </w:r>
      <w:r w:rsidRPr="00FD6B0E">
        <w:rPr>
          <w:b/>
          <w:bCs/>
        </w:rPr>
        <w:t>. Thông số kỹ thuật, thông tin cảnh báo</w:t>
      </w:r>
      <w:bookmarkEnd w:id="25"/>
    </w:p>
    <w:p w14:paraId="5B75298E" w14:textId="77777777" w:rsidR="00FD6B0E" w:rsidRPr="00FD6B0E" w:rsidRDefault="00FD6B0E" w:rsidP="00FD6B0E">
      <w:r w:rsidRPr="00FD6B0E">
        <w:t>1. Thông số kỹ thuật và dung sai của thông số này (nếu có), thông tin cảnh báo phải tuân thủ quy định của pháp luật có liên quan. Trường hợp không có quy định cụ thể, tổ chức, cá nhân chịu trách nhiệm ghi nhãn hàng hóa tự xác định thông số kỹ thuật, dung sai và thông tin cảnh báo. Thông tin cảnh báo ghi trên nhãn bằng chữ, bằng hình ảnh hoặc bằng các ký hiệu theo thông lệ quốc tế và quy định liên quan.</w:t>
      </w:r>
    </w:p>
    <w:p w14:paraId="38C808AC" w14:textId="77777777" w:rsidR="00FD6B0E" w:rsidRPr="00FD6B0E" w:rsidRDefault="00FD6B0E" w:rsidP="00FD6B0E">
      <w:r w:rsidRPr="00FD6B0E">
        <w:t>Giá trị khoảng dung sai được thể hiện trên nhãn phải tuân thủ quy định của pháp luật có liên quan và tiêu chuẩn công bố áp dụng. Trường hợp thể hiện một giá trị cụ thể thì không được ghi theo hướng tạo lợi thế cho chính hàng hóa đó.</w:t>
      </w:r>
    </w:p>
    <w:p w14:paraId="6D019163" w14:textId="77777777" w:rsidR="00FD6B0E" w:rsidRPr="00033E53" w:rsidRDefault="00FD6B0E" w:rsidP="00FD6B0E">
      <w:pPr>
        <w:rPr>
          <w:spacing w:val="-4"/>
        </w:rPr>
      </w:pPr>
      <w:r w:rsidRPr="00033E53">
        <w:rPr>
          <w:spacing w:val="-4"/>
        </w:rPr>
        <w:t>2. Hàng điện, điện tử, máy móc, thiết bị phải ghi các thông số kỹ thuật cơ bản.</w:t>
      </w:r>
    </w:p>
    <w:p w14:paraId="70337A2C" w14:textId="77777777" w:rsidR="00FD6B0E" w:rsidRPr="00033E53" w:rsidRDefault="00FD6B0E" w:rsidP="00FD6B0E">
      <w:pPr>
        <w:rPr>
          <w:spacing w:val="-6"/>
        </w:rPr>
      </w:pPr>
      <w:r w:rsidRPr="00033E53">
        <w:rPr>
          <w:spacing w:val="-6"/>
        </w:rPr>
        <w:t>3. Thuốc dùng cho người, vắc xin, sinh phẩm y tế, chế phẩm sinh học phải ghi:</w:t>
      </w:r>
    </w:p>
    <w:p w14:paraId="01E2E9E4" w14:textId="77777777" w:rsidR="00FD6B0E" w:rsidRPr="00FD6B0E" w:rsidRDefault="00FD6B0E" w:rsidP="00FD6B0E">
      <w:r w:rsidRPr="00FD6B0E">
        <w:t>a) Chỉ định, cách dùng, chống chỉ định của thuốc (nếu có);</w:t>
      </w:r>
    </w:p>
    <w:p w14:paraId="793385B3" w14:textId="77777777" w:rsidR="00FD6B0E" w:rsidRPr="00FD6B0E" w:rsidRDefault="00FD6B0E" w:rsidP="00FD6B0E">
      <w:r w:rsidRPr="00FD6B0E">
        <w:t>b) Số giấy đăng ký lưu hành thuốc, số giấy phép nhập khẩu, số lô sản xuất, dạng bào chế, quy cách đóng gói;</w:t>
      </w:r>
    </w:p>
    <w:p w14:paraId="489D14DF" w14:textId="77777777" w:rsidR="00FD6B0E" w:rsidRPr="00FD6B0E" w:rsidRDefault="00FD6B0E" w:rsidP="00FD6B0E">
      <w:r w:rsidRPr="00FD6B0E">
        <w:t>c) Các dấu hiệu cần lưu ý cho từng loại thuốc theo quy định hiện hành.</w:t>
      </w:r>
    </w:p>
    <w:p w14:paraId="4D368EB2" w14:textId="77777777" w:rsidR="00FD6B0E" w:rsidRPr="00FD6B0E" w:rsidRDefault="00FD6B0E" w:rsidP="00FD6B0E">
      <w:r w:rsidRPr="00FD6B0E">
        <w:t>4. Thuốc thú y, thuốc bảo vệ thực vật phải ghi:</w:t>
      </w:r>
    </w:p>
    <w:p w14:paraId="410D1AC8" w14:textId="77777777" w:rsidR="00FD6B0E" w:rsidRPr="00FD6B0E" w:rsidRDefault="00FD6B0E" w:rsidP="00FD6B0E">
      <w:r w:rsidRPr="00FD6B0E">
        <w:t>a) Chỉ định, cách dùng, chống chỉ định của thuốc (nếu có);</w:t>
      </w:r>
    </w:p>
    <w:p w14:paraId="2EC93583" w14:textId="77777777" w:rsidR="00FD6B0E" w:rsidRPr="00FD6B0E" w:rsidRDefault="00FD6B0E" w:rsidP="00FD6B0E">
      <w:r w:rsidRPr="00FD6B0E">
        <w:t>b) Số đăng ký, số lô sản xuất, dạng bào chế, quy cách đóng gói;</w:t>
      </w:r>
    </w:p>
    <w:p w14:paraId="7816A7AC" w14:textId="77777777" w:rsidR="00FD6B0E" w:rsidRPr="00FD6B0E" w:rsidRDefault="00FD6B0E" w:rsidP="00FD6B0E">
      <w:r w:rsidRPr="00FD6B0E">
        <w:t>c) Các dấu hiệu cần lưu ý cho từng loại thuốc theo quy định hiện hành.</w:t>
      </w:r>
    </w:p>
    <w:p w14:paraId="182B5D75" w14:textId="77777777" w:rsidR="00FD6B0E" w:rsidRPr="00FD6B0E" w:rsidRDefault="00FD6B0E" w:rsidP="00FD6B0E">
      <w:r w:rsidRPr="00FD6B0E">
        <w:t>5. Đối với thực phẩm ghi giá trị dinh dưỡng thì giá trị dinh dưỡng phải bảo đảm phù hợp với tiêu chuẩn công bố áp dụng và tuân thủ quy định của pháp luật có liên quan.</w:t>
      </w:r>
    </w:p>
    <w:p w14:paraId="52AD219A" w14:textId="77777777" w:rsidR="00FD6B0E" w:rsidRPr="00FD6B0E" w:rsidRDefault="00FD6B0E" w:rsidP="00FD6B0E">
      <w:r w:rsidRPr="00FD6B0E">
        <w:t>Giá trị dùng để công bố dinh dưỡng là giá trị trung bình theo trọng số của các giá trị đặc trưng thu được từ phép phân tích các mẫu sản phẩm đại diện cho sản phẩm cần ghi nhãn, hoặc là giá trị tính toán dựa theo hàm lượng dinh dưỡng đã được xác định chính xác của các thành phần tạo nên sản phẩm.</w:t>
      </w:r>
    </w:p>
    <w:p w14:paraId="56EEF174" w14:textId="77777777" w:rsidR="00FD6B0E" w:rsidRPr="00FD6B0E" w:rsidRDefault="00FD6B0E" w:rsidP="00FD6B0E">
      <w:r w:rsidRPr="00FD6B0E">
        <w:t>6. Thành phần hoặc chất trong thành phần phức hợp của hàng hóa thuộc loại đặc biệt có sử dụng chất bảo quản mà đã quy định liều lượng sử dụng và xếp trong danh sách gây kích ứng, độc hại đối với người, động vật và môi trường phải ghi tên chất bảo quản kèm theo các thành phần này.</w:t>
      </w:r>
    </w:p>
    <w:p w14:paraId="27B1C72F" w14:textId="77777777" w:rsidR="00FD6B0E" w:rsidRPr="00FD6B0E" w:rsidRDefault="00FD6B0E" w:rsidP="00FD6B0E">
      <w:r w:rsidRPr="00FD6B0E">
        <w:t>7. Hàng hóa hoặc thành phần của hàng hóa đã chiếu xạ, đã áp dụng kỹ thuật biến đổi gen ghi theo quy định của pháp luật và Điều ước quốc tế mà Việt Nam là thành viên.</w:t>
      </w:r>
    </w:p>
    <w:p w14:paraId="6A3319F5" w14:textId="471AAC79" w:rsidR="00FD6B0E" w:rsidRPr="00FD6B0E" w:rsidRDefault="00FD6B0E" w:rsidP="00FD6B0E">
      <w:r w:rsidRPr="00FD6B0E">
        <w:t xml:space="preserve">8. Thông số kỹ thuật; thông tin cảnh báo của hàng hóa có cách ghi khác với quy định tại Điều này thì ghi theo quy định tại Phụ lục V của </w:t>
      </w:r>
      <w:r w:rsidR="00D94F69">
        <w:t>Nghị định số 37/2026/NĐ-CP</w:t>
      </w:r>
      <w:r w:rsidRPr="00FD6B0E">
        <w:t xml:space="preserve"> và các văn bản pháp luật liên quan.</w:t>
      </w:r>
    </w:p>
    <w:p w14:paraId="4577BB92" w14:textId="72D089B5" w:rsidR="00FD6B0E" w:rsidRPr="00FD6B0E" w:rsidRDefault="00FD6B0E" w:rsidP="00FD6B0E">
      <w:bookmarkStart w:id="26" w:name="dieu_50"/>
      <w:r w:rsidRPr="000B458C">
        <w:rPr>
          <w:b/>
          <w:bCs/>
        </w:rPr>
        <w:t>9</w:t>
      </w:r>
      <w:r w:rsidRPr="00FD6B0E">
        <w:rPr>
          <w:b/>
          <w:bCs/>
        </w:rPr>
        <w:t>. Các nội dung khác thể hiện trên nhãn hàng hóa</w:t>
      </w:r>
      <w:bookmarkEnd w:id="26"/>
    </w:p>
    <w:p w14:paraId="1D63BBA3" w14:textId="77777777" w:rsidR="00FD6B0E" w:rsidRPr="00FD6B0E" w:rsidRDefault="00FD6B0E" w:rsidP="00FD6B0E">
      <w:r w:rsidRPr="00FD6B0E">
        <w:t>1. Tổ chức, cá nhân chịu trách nhiệm về hàng hóa được thể hiện mã số, mã vạch, dấu hợp chuẩn, dấu hợp quy, vật mang dữ liệu truy xuất nguồn gốc và những nội dung khác (nếu có). Những nội dung thể hiện thêm không được trái với pháp luật và phải bảo đảm trung thực, chính xác, phản ánh đúng bản chất của hàng hóa, không che khuất, không làm sai lệch những nội dung bắt buộc trên nhãn.</w:t>
      </w:r>
    </w:p>
    <w:p w14:paraId="16222FC3" w14:textId="77777777" w:rsidR="00FD6B0E" w:rsidRPr="00FD6B0E" w:rsidRDefault="00FD6B0E" w:rsidP="00FD6B0E">
      <w:r w:rsidRPr="00FD6B0E">
        <w:t>2. Nhãn hàng hóa không được thể hiện những hình ảnh, nội dung liên quan đến tranh chấp chủ quyền và các nội dung nhạy cảm khác có thể gây ảnh hưởng đến an ninh, chính trị, kinh tế, xã hội, quan hệ ngoại giao và thuần phong mỹ tục của Việt Nam.</w:t>
      </w:r>
    </w:p>
    <w:p w14:paraId="388F139F" w14:textId="12605038" w:rsidR="00FD6B0E" w:rsidRPr="00D94F69" w:rsidRDefault="00FD6B0E" w:rsidP="00FD6B0E">
      <w:pPr>
        <w:rPr>
          <w:spacing w:val="-10"/>
        </w:rPr>
      </w:pPr>
      <w:bookmarkStart w:id="27" w:name="dieu_51"/>
      <w:r w:rsidRPr="000B458C">
        <w:rPr>
          <w:b/>
          <w:bCs/>
          <w:spacing w:val="-10"/>
        </w:rPr>
        <w:t>10</w:t>
      </w:r>
      <w:r w:rsidRPr="00D94F69">
        <w:rPr>
          <w:b/>
          <w:bCs/>
          <w:spacing w:val="-10"/>
        </w:rPr>
        <w:t>. Các thông tin phải thể hiện đối với hàng hóa có bao bì đóng gói đơn giản</w:t>
      </w:r>
      <w:bookmarkEnd w:id="27"/>
    </w:p>
    <w:p w14:paraId="63F0950C" w14:textId="77777777" w:rsidR="00FD6B0E" w:rsidRPr="00FD6B0E" w:rsidRDefault="00FD6B0E" w:rsidP="00FD6B0E">
      <w:r w:rsidRPr="00FD6B0E">
        <w:t>Hàng hóa có bao bì đóng gói đơn giản, hàng hóa dạng rời là phụ gia thực phẩm, hóa chất, không có bao bì thương phẩm để bán trực tiếp cho người tiêu dùng thì tổ chức, cá nhân bán hàng phải công khai các thông tin sau để người tiêu dùng nhận biết: tên hàng hóa; hạn sử dụng; cảnh báo an toàn (nếu có); tên và địa chỉ tổ chức, cá nhân chịu trách nhiệm về hàng hóa; hướng dẫn sử dụng.</w:t>
      </w:r>
    </w:p>
    <w:p w14:paraId="1F92E8D8" w14:textId="5D2A3BCE" w:rsidR="00FD6B0E" w:rsidRPr="00033E53" w:rsidRDefault="00FD6B0E" w:rsidP="00FD6B0E">
      <w:pPr>
        <w:rPr>
          <w:sz w:val="26"/>
          <w:szCs w:val="26"/>
        </w:rPr>
      </w:pPr>
      <w:bookmarkStart w:id="28" w:name="muc_3_4"/>
      <w:r w:rsidRPr="000B458C">
        <w:rPr>
          <w:b/>
          <w:bCs/>
          <w:sz w:val="26"/>
          <w:szCs w:val="26"/>
        </w:rPr>
        <w:t>I</w:t>
      </w:r>
      <w:r w:rsidR="00033E53" w:rsidRPr="000B458C">
        <w:rPr>
          <w:b/>
          <w:bCs/>
          <w:sz w:val="26"/>
          <w:szCs w:val="26"/>
        </w:rPr>
        <w:t>II</w:t>
      </w:r>
      <w:r w:rsidRPr="00033E53">
        <w:rPr>
          <w:b/>
          <w:bCs/>
          <w:sz w:val="26"/>
          <w:szCs w:val="26"/>
        </w:rPr>
        <w:t>. GHI NHÃN ĐIỆN TỬ</w:t>
      </w:r>
      <w:bookmarkEnd w:id="28"/>
    </w:p>
    <w:p w14:paraId="61FB6721" w14:textId="10B7BEBE" w:rsidR="00FD6B0E" w:rsidRPr="00FD6B0E" w:rsidRDefault="00FD6B0E" w:rsidP="00FD6B0E">
      <w:bookmarkStart w:id="29" w:name="dieu_52"/>
      <w:r w:rsidRPr="000B458C">
        <w:rPr>
          <w:b/>
          <w:bCs/>
        </w:rPr>
        <w:t>1</w:t>
      </w:r>
      <w:r w:rsidRPr="00FD6B0E">
        <w:rPr>
          <w:b/>
          <w:bCs/>
        </w:rPr>
        <w:t>. Nguyên tắc ghi nhãn điện tử</w:t>
      </w:r>
      <w:bookmarkEnd w:id="29"/>
    </w:p>
    <w:p w14:paraId="04B053D4" w14:textId="16BC01DD" w:rsidR="00FD6B0E" w:rsidRPr="00FD6B0E" w:rsidRDefault="00FD6B0E" w:rsidP="00FD6B0E">
      <w:r w:rsidRPr="00FD6B0E">
        <w:t>1. Tổ chức, cá nhân chịu trách nhiệm ghi nhãn hàng hóa được sử dụng nhãn điện tử để thể hiện một phần hoặc toàn bộ nội dung bắt buộc, trừ trường hợp quy định tại </w:t>
      </w:r>
      <w:bookmarkStart w:id="30" w:name="tc_13"/>
      <w:r w:rsidRPr="00FD6B0E">
        <w:t>khoản 2 Điều 42</w:t>
      </w:r>
      <w:bookmarkEnd w:id="30"/>
      <w:r w:rsidRPr="00FD6B0E">
        <w:t> và pháp luật chuyên ngành quy định bắt buộc ghi bằng nhãn vật lý. Việc sử dụng nhãn điện tử phải bảo đảm đáp ứng các yêu cầu về truy cập, lưu trữ và minh bạch thông tin theo quy định tại Chương</w:t>
      </w:r>
      <w:r w:rsidR="00175104" w:rsidRPr="000B458C">
        <w:t xml:space="preserve"> IV</w:t>
      </w:r>
      <w:r w:rsidRPr="00FD6B0E">
        <w:t xml:space="preserve"> </w:t>
      </w:r>
      <w:r w:rsidR="00175104" w:rsidRPr="000B458C">
        <w:t>Nghị định số 37/2026/NĐ-CP</w:t>
      </w:r>
      <w:r w:rsidRPr="00FD6B0E">
        <w:t>.</w:t>
      </w:r>
    </w:p>
    <w:p w14:paraId="7B8CA2A3" w14:textId="6A58FF39" w:rsidR="00FD6B0E" w:rsidRPr="00FD6B0E" w:rsidRDefault="00FD6B0E" w:rsidP="00FD6B0E">
      <w:r w:rsidRPr="00FD6B0E">
        <w:t>2. Tổ chức, cá nhân chịu trách nhiệm ghi nhãn hàng hóa tạo nhãn điện tử theo một trong hai cách sau: kê khai trên hệ thống nhãn điện tử quốc gia theo quy định tại </w:t>
      </w:r>
      <w:bookmarkStart w:id="31" w:name="tc_14"/>
      <w:r w:rsidRPr="00FD6B0E">
        <w:t xml:space="preserve">Điều 54 </w:t>
      </w:r>
      <w:r w:rsidR="00D94F69">
        <w:t>Nghị định số 37/2026/NĐ-CP</w:t>
      </w:r>
      <w:bookmarkEnd w:id="31"/>
      <w:r w:rsidRPr="00FD6B0E">
        <w:t> hoặc tự kê khai nhưng phải bảo đảm kết nối, đồng bộ thông tin dữ liệu trên Cơ sở dữ liệu nhãn điện tử quốc gia phục vụ công tác quản lý nhà nước.</w:t>
      </w:r>
    </w:p>
    <w:p w14:paraId="5D483103" w14:textId="3137D749" w:rsidR="00FD6B0E" w:rsidRPr="00FD6B0E" w:rsidRDefault="00FD6B0E" w:rsidP="00FD6B0E">
      <w:r w:rsidRPr="00FD6B0E">
        <w:t>3. Ngôn ngữ trình bày của nhãn điện tử và cách ghi các nội dung bắt buộc trên nhãn điện tử thực hiện theo quy định tại </w:t>
      </w:r>
      <w:bookmarkStart w:id="32" w:name="tc_15"/>
      <w:r w:rsidRPr="00FD6B0E">
        <w:t>Điều 39</w:t>
      </w:r>
      <w:bookmarkEnd w:id="32"/>
      <w:r w:rsidRPr="00FD6B0E">
        <w:t xml:space="preserve"> và Mục 2 Chương IV </w:t>
      </w:r>
      <w:r w:rsidR="00D94F69">
        <w:t>Nghị định số 37/2026/NĐ-CP</w:t>
      </w:r>
      <w:r w:rsidRPr="00FD6B0E">
        <w:t>. Nội dung thể hiện trong nhãn điện tử phải bảo đảm tính chính xác, trung thực, đầy đủ, dễ tiếp cận và không gây nhầm lẫn cho người tiêu dùng.</w:t>
      </w:r>
    </w:p>
    <w:p w14:paraId="358D2C36" w14:textId="77777777" w:rsidR="00FD6B0E" w:rsidRPr="00FD6B0E" w:rsidRDefault="00FD6B0E" w:rsidP="00FD6B0E">
      <w:r w:rsidRPr="00FD6B0E">
        <w:t>4. Việc thiết lập, cung cấp và sử dụng nhãn điện tử phải tuân thủ các quy định của pháp luật về bảo vệ dữ liệu cá nhân và an toàn thông tin mạng.</w:t>
      </w:r>
    </w:p>
    <w:p w14:paraId="03E5F195" w14:textId="77777777" w:rsidR="00FD6B0E" w:rsidRPr="00FD6B0E" w:rsidRDefault="00FD6B0E" w:rsidP="00FD6B0E">
      <w:r w:rsidRPr="00FD6B0E">
        <w:t>5. Nhãn điện tử phải được gắn trên hàng hóa hoặc bao bì thương phẩm của hàng hóa tại vị trí dễ quan sát, không bị che khuất và thể hiện rõ các nội dung bắt buộc được phép trình bày dưới hình thức điện tử.</w:t>
      </w:r>
    </w:p>
    <w:p w14:paraId="27718C11" w14:textId="428D0940" w:rsidR="00FD6B0E" w:rsidRPr="00FD6B0E" w:rsidRDefault="00FD6B0E" w:rsidP="00FD6B0E">
      <w:r w:rsidRPr="00FD6B0E">
        <w:t>6. Tổ chức, cá nhân chịu trách nhiệm ghi nhãn hàng hóa bảo đảm khả năng truy cập, nội dung ghi nhãn điện tử luôn được truy cập ngay, cung cấp đầy đủ nội dung ghi nhãn điện tử cho người tiêu dùng khi lựa chọn mua hàng hóa. Việc kết nối và đồng bộ thông tin dữ liệu về nhãn hàng hóa với Cơ sở dữ liệu nhãn điện tử quốc gia tại khoản 2 Điều này phải bảo đảm các thông tin dữ liệu về nhãn hàng hóa tương ứng với các trường thông tin của Cơ sở dữ liệu nhãn điện tử quốc gia và tuân thủ quy định về nội dung ghi nhãn điện tử theo quy định tại </w:t>
      </w:r>
      <w:bookmarkStart w:id="33" w:name="tc_16"/>
      <w:r w:rsidRPr="00FD6B0E">
        <w:t xml:space="preserve">Điều 53 </w:t>
      </w:r>
      <w:r w:rsidR="00D94F69">
        <w:t>Nghị định số 37/2026/NĐ-CP</w:t>
      </w:r>
      <w:bookmarkEnd w:id="33"/>
      <w:r w:rsidRPr="00FD6B0E">
        <w:t>.</w:t>
      </w:r>
    </w:p>
    <w:p w14:paraId="4A171EB9" w14:textId="77777777" w:rsidR="00FD6B0E" w:rsidRPr="00FD6B0E" w:rsidRDefault="00FD6B0E" w:rsidP="00FD6B0E">
      <w:r w:rsidRPr="00FD6B0E">
        <w:t>7. Trường hợp sản phẩm bị thu hồi theo quyết định của cơ quan có thẩm quyền, trong nhãn điện tử hàng hóa phải hiển thị nội dung cảnh báo.</w:t>
      </w:r>
    </w:p>
    <w:p w14:paraId="74028209" w14:textId="77777777" w:rsidR="00FD6B0E" w:rsidRPr="00FD6B0E" w:rsidRDefault="00FD6B0E" w:rsidP="00FD6B0E">
      <w:r w:rsidRPr="00FD6B0E">
        <w:t>8. Theo yêu cầu quản lý nhãn hàng hóa đối với sản phẩm, hàng hóa cụ thể, việc sử dụng mã định danh đơn nhất được áp dụng đến loại sản phẩm hoặc lô/mẻ sản phẩm hoặc đơn vị sản phẩm.</w:t>
      </w:r>
    </w:p>
    <w:p w14:paraId="1F438384" w14:textId="2008D006" w:rsidR="00FD6B0E" w:rsidRPr="00FD6B0E" w:rsidRDefault="00FD6B0E" w:rsidP="00FD6B0E">
      <w:bookmarkStart w:id="34" w:name="dieu_53"/>
      <w:r>
        <w:rPr>
          <w:b/>
          <w:bCs/>
          <w:lang w:val="en-US"/>
        </w:rPr>
        <w:t>2</w:t>
      </w:r>
      <w:r w:rsidRPr="00FD6B0E">
        <w:rPr>
          <w:b/>
          <w:bCs/>
        </w:rPr>
        <w:t>. Nội dung ghi trong nhãn điện tử</w:t>
      </w:r>
      <w:bookmarkEnd w:id="34"/>
    </w:p>
    <w:p w14:paraId="7C191652" w14:textId="69BC44CC" w:rsidR="00FD6B0E" w:rsidRPr="00FD6B0E" w:rsidRDefault="00FD6B0E" w:rsidP="00FD6B0E">
      <w:r w:rsidRPr="00FD6B0E">
        <w:t>1. Đối với hàng hóa có mức độ rủi ro thấp, tổ chức, cá nhân chịu trách nhiệm ghi nhãn hàng hóa có thể sử dụng nhãn điện tử để thể hiện toàn bộ các nội dung bắt buộc được quy định tại </w:t>
      </w:r>
      <w:bookmarkStart w:id="35" w:name="tc_17"/>
      <w:r w:rsidRPr="00FD6B0E">
        <w:t xml:space="preserve">khoản 1 Điều 42 </w:t>
      </w:r>
      <w:r w:rsidR="00D94F69">
        <w:t>Nghị định số 37/2026/NĐ-CP</w:t>
      </w:r>
      <w:bookmarkEnd w:id="35"/>
      <w:r w:rsidRPr="00FD6B0E">
        <w:t>.</w:t>
      </w:r>
    </w:p>
    <w:p w14:paraId="697A50E8" w14:textId="77777777" w:rsidR="00FD6B0E" w:rsidRPr="00FD6B0E" w:rsidRDefault="00FD6B0E" w:rsidP="00FD6B0E">
      <w:r w:rsidRPr="00FD6B0E">
        <w:t>2. Đối với hàng hóa có mức độ rủi ro trung bình, mức độ rủi ro cao, tổ chức, cá nhân bắt buộc phải thể hiện các nội dung sau trên nhãn vật lý:</w:t>
      </w:r>
    </w:p>
    <w:p w14:paraId="147EBDB5" w14:textId="77777777" w:rsidR="00FD6B0E" w:rsidRPr="00FD6B0E" w:rsidRDefault="00FD6B0E" w:rsidP="00FD6B0E">
      <w:r w:rsidRPr="00FD6B0E">
        <w:t>a) Tên hàng hóa;</w:t>
      </w:r>
    </w:p>
    <w:p w14:paraId="5D409208" w14:textId="77777777" w:rsidR="00FD6B0E" w:rsidRPr="00FD6B0E" w:rsidRDefault="00FD6B0E" w:rsidP="00FD6B0E">
      <w:r w:rsidRPr="00FD6B0E">
        <w:t>b) Tên và địa chỉ của tổ chức, cá nhân chịu trách nhiệm về hàng hóa;</w:t>
      </w:r>
    </w:p>
    <w:p w14:paraId="112F2F7A" w14:textId="77777777" w:rsidR="00FD6B0E" w:rsidRPr="00FD6B0E" w:rsidRDefault="00FD6B0E" w:rsidP="00FD6B0E">
      <w:r w:rsidRPr="00FD6B0E">
        <w:t>c) Xuất xứ hàng hóa.</w:t>
      </w:r>
    </w:p>
    <w:p w14:paraId="5A3D0461" w14:textId="0384CF80" w:rsidR="00FD6B0E" w:rsidRPr="00FD6B0E" w:rsidRDefault="00FD6B0E" w:rsidP="00FD6B0E">
      <w:r w:rsidRPr="00FD6B0E">
        <w:t>Trường hợp không xác định được xuất xứ thì ghi nơi thực hiện công đoạn cuối cùng để hoàn thiện hàng hóa theo quy định tại </w:t>
      </w:r>
      <w:bookmarkStart w:id="36" w:name="tc_18"/>
      <w:r w:rsidRPr="00FD6B0E">
        <w:t xml:space="preserve">khoản 3 Điều 47 </w:t>
      </w:r>
      <w:r w:rsidR="00D94F69">
        <w:t>Nghị định số 37/2026/NĐ-CP</w:t>
      </w:r>
      <w:bookmarkEnd w:id="36"/>
      <w:r w:rsidRPr="00FD6B0E">
        <w:t>;</w:t>
      </w:r>
    </w:p>
    <w:p w14:paraId="71DDEBC1" w14:textId="77777777" w:rsidR="00FD6B0E" w:rsidRPr="00FD6B0E" w:rsidRDefault="00FD6B0E" w:rsidP="00FD6B0E">
      <w:r w:rsidRPr="00FD6B0E">
        <w:t>d) Thông tin cảnh báo;</w:t>
      </w:r>
    </w:p>
    <w:p w14:paraId="69AA483E" w14:textId="77777777" w:rsidR="00FD6B0E" w:rsidRPr="00FD6B0E" w:rsidRDefault="00FD6B0E" w:rsidP="00FD6B0E">
      <w:r w:rsidRPr="00FD6B0E">
        <w:t>đ) Các nội dung bắt buộc khác có thể được thể hiện bằng nhãn điện tử.</w:t>
      </w:r>
    </w:p>
    <w:p w14:paraId="44A2598D" w14:textId="77777777" w:rsidR="00FD6B0E" w:rsidRPr="00FD6B0E" w:rsidRDefault="00FD6B0E" w:rsidP="00FD6B0E">
      <w:r w:rsidRPr="00FD6B0E">
        <w:t>3. Tổ chức, cá nhân sử dụng nhãn điện tử có trách nhiệm bảo đảm việc lưu trữ toàn bộ nội dung nhãn điện tử đã công bố trong thời gian tối thiểu là 12 tháng kể từ thời điểm sản phẩm hết hạn sử dụng. Trường hợp hàng hóa không có hạn sử dụng, thời hạn lưu trữ toàn bộ nội dung nhãn điện tử đã công bố dựa trên tính toán của tổ chức, cá nhân sử dụng nhãn điện tử. Nội dung lưu trữ phải bảo đảm truy xuất được lịch sử thay đổi (nếu có) và sẵn sàng cung cấp cho cơ quan có thẩm quyền khi được yêu cầu. Trường hợp hệ thống không truy cập được hoặc thông tin sai lệch, tổ chức, cá nhân phải chịu trách nhiệm theo quy định của pháp luật.</w:t>
      </w:r>
    </w:p>
    <w:p w14:paraId="235246B3" w14:textId="4C9E1FD3" w:rsidR="00FD6B0E" w:rsidRPr="00033E53" w:rsidRDefault="00FD6B0E" w:rsidP="00FD6B0E">
      <w:pPr>
        <w:rPr>
          <w:spacing w:val="-2"/>
        </w:rPr>
      </w:pPr>
      <w:bookmarkStart w:id="37" w:name="dieu_54"/>
      <w:r w:rsidRPr="000B458C">
        <w:rPr>
          <w:b/>
          <w:bCs/>
          <w:spacing w:val="-2"/>
        </w:rPr>
        <w:t>3</w:t>
      </w:r>
      <w:r w:rsidRPr="00033E53">
        <w:rPr>
          <w:b/>
          <w:bCs/>
          <w:spacing w:val="-2"/>
        </w:rPr>
        <w:t>. Hướng dẫn kê khai nhãn điện tử trên hệ thống nhãn điện tử quốc gia</w:t>
      </w:r>
      <w:bookmarkEnd w:id="37"/>
    </w:p>
    <w:p w14:paraId="266EF7A7" w14:textId="77777777" w:rsidR="00FD6B0E" w:rsidRPr="00FD6B0E" w:rsidRDefault="00FD6B0E" w:rsidP="00FD6B0E">
      <w:r w:rsidRPr="00FD6B0E">
        <w:t>1. Trường hợp tổ chức, cá nhân kê khai nhãn điện tử trên hệ thống nhãn điện tử quốc gia thì thực hiện theo các bước sau:</w:t>
      </w:r>
    </w:p>
    <w:p w14:paraId="0A1F851B" w14:textId="77777777" w:rsidR="00FD6B0E" w:rsidRPr="00FD6B0E" w:rsidRDefault="00FD6B0E" w:rsidP="00FD6B0E">
      <w:r w:rsidRPr="00FD6B0E">
        <w:t>a) Bước 1: Tổ chức, cá nhân truy cập vào hệ thống nhãn điện tử quốc gia tại địa chỉ https://elabel.gov.vn để đăng ký tài khoản;</w:t>
      </w:r>
    </w:p>
    <w:p w14:paraId="76422290" w14:textId="77777777" w:rsidR="00FD6B0E" w:rsidRPr="00FD6B0E" w:rsidRDefault="00FD6B0E" w:rsidP="00FD6B0E">
      <w:r w:rsidRPr="00FD6B0E">
        <w:t>b) Bước 2: Tổ chức, cá nhân đăng nhập và kê khai nhãn điện tử trên hệ thống nhãn điện tử quốc gia.</w:t>
      </w:r>
    </w:p>
    <w:p w14:paraId="6234F2A2" w14:textId="340730C6" w:rsidR="00FD6B0E" w:rsidRPr="00FD6B0E" w:rsidRDefault="00FD6B0E" w:rsidP="00FD6B0E">
      <w:r w:rsidRPr="00FD6B0E">
        <w:t xml:space="preserve">Tổ chức, cá nhân thực hiện kê khai, bổ sung các trường thông tin theo quy định của </w:t>
      </w:r>
      <w:r w:rsidR="00D94F69">
        <w:t>Nghị định số 37/2026/NĐ-CP</w:t>
      </w:r>
      <w:r w:rsidRPr="00FD6B0E">
        <w:t xml:space="preserve"> và các quy định khác có liên quan;</w:t>
      </w:r>
    </w:p>
    <w:p w14:paraId="244D28AA" w14:textId="77777777" w:rsidR="00FD6B0E" w:rsidRPr="00FD6B0E" w:rsidRDefault="00FD6B0E" w:rsidP="00FD6B0E">
      <w:r w:rsidRPr="00FD6B0E">
        <w:t>c) Bước 3: Quản lý nhãn điện tử</w:t>
      </w:r>
    </w:p>
    <w:p w14:paraId="3F1DC63E" w14:textId="77777777" w:rsidR="00FD6B0E" w:rsidRPr="00FD6B0E" w:rsidRDefault="00FD6B0E" w:rsidP="00FD6B0E">
      <w:r w:rsidRPr="00FD6B0E">
        <w:t>Sau khi tổ chức, cá nhân kê khai và gửi thông tin, hệ thống khởi tạo vật mang dữ liệu để tổ chức, cá nhân sử dụng.</w:t>
      </w:r>
    </w:p>
    <w:p w14:paraId="744B131C" w14:textId="77777777" w:rsidR="00FD6B0E" w:rsidRPr="00FD6B0E" w:rsidRDefault="00FD6B0E" w:rsidP="00FD6B0E">
      <w:r w:rsidRPr="00FD6B0E">
        <w:t>Tổ chức, cá nhân chịu trách nhiệm ghi nhãn hàng hóa có thể cập nhật, bổ sung những nội dung của nhãn điện tử tại các trường bổ sung trên hệ thống nhãn điện tử quốc gia.</w:t>
      </w:r>
    </w:p>
    <w:p w14:paraId="7F290A29" w14:textId="77777777" w:rsidR="00FD6B0E" w:rsidRPr="00FD6B0E" w:rsidRDefault="00FD6B0E" w:rsidP="00FD6B0E">
      <w:r w:rsidRPr="00FD6B0E">
        <w:t>2. Nhãn điện tử có giá trị trong suốt vòng đời sản phẩm, hàng hóa.</w:t>
      </w:r>
    </w:p>
    <w:p w14:paraId="6477C3CC" w14:textId="18C7B1F8" w:rsidR="00FD6B0E" w:rsidRPr="00FD6B0E" w:rsidRDefault="00FD6B0E" w:rsidP="00FD6B0E">
      <w:bookmarkStart w:id="38" w:name="dieu_55"/>
      <w:r w:rsidRPr="000B458C">
        <w:rPr>
          <w:b/>
          <w:bCs/>
        </w:rPr>
        <w:t>4</w:t>
      </w:r>
      <w:r w:rsidRPr="00FD6B0E">
        <w:rPr>
          <w:b/>
          <w:bCs/>
        </w:rPr>
        <w:t>. Hướng dẫn kỹ thuật đối với nhãn điện tử</w:t>
      </w:r>
      <w:bookmarkEnd w:id="38"/>
    </w:p>
    <w:p w14:paraId="619F6184" w14:textId="77777777" w:rsidR="00FD6B0E" w:rsidRPr="00FD6B0E" w:rsidRDefault="00FD6B0E" w:rsidP="00FD6B0E">
      <w:r w:rsidRPr="00FD6B0E">
        <w:t>1. Nhãn điện tử phải được thiết lập và trình bày dưới dạng mã hóa bằng vật mang dữ liệu có thể quét được và bảo đảm truy cập được bằng thiết bị thông dụng của người tiêu dùng. Nội dung nhãn điện tử phải đáp ứng yêu cầu sau:</w:t>
      </w:r>
    </w:p>
    <w:p w14:paraId="3A6D012F" w14:textId="77777777" w:rsidR="00FD6B0E" w:rsidRPr="00FD6B0E" w:rsidRDefault="00FD6B0E" w:rsidP="00FD6B0E">
      <w:r w:rsidRPr="00FD6B0E">
        <w:t>a) Đồng nhất với nội dung trên nhãn vật lý và các tài liệu liên quan;</w:t>
      </w:r>
    </w:p>
    <w:p w14:paraId="02D34810" w14:textId="3DCEE203" w:rsidR="00FD6B0E" w:rsidRPr="00FD6B0E" w:rsidRDefault="00FD6B0E" w:rsidP="00FD6B0E">
      <w:r w:rsidRPr="00FD6B0E">
        <w:t>b) Thể hiện rõ các nội dung bắt buộc theo quy định tại </w:t>
      </w:r>
      <w:bookmarkStart w:id="39" w:name="tc_19"/>
      <w:r w:rsidRPr="00FD6B0E">
        <w:t xml:space="preserve">Điều 42 </w:t>
      </w:r>
      <w:r w:rsidR="00D94F69">
        <w:t>Nghị định số 37/2026/NĐ-CP</w:t>
      </w:r>
      <w:bookmarkEnd w:id="39"/>
      <w:r w:rsidRPr="00FD6B0E">
        <w:t>;</w:t>
      </w:r>
    </w:p>
    <w:p w14:paraId="7E803512" w14:textId="77777777" w:rsidR="00FD6B0E" w:rsidRPr="00FD6B0E" w:rsidRDefault="00FD6B0E" w:rsidP="00FD6B0E">
      <w:r w:rsidRPr="00FD6B0E">
        <w:t>c) Có khả năng cập nhật, truy xuất nguồn gốc, lưu trữ lịch sử thay đổi thông tin (nếu có).</w:t>
      </w:r>
    </w:p>
    <w:p w14:paraId="1780FAA4" w14:textId="77777777" w:rsidR="00FD6B0E" w:rsidRPr="00FD6B0E" w:rsidRDefault="00FD6B0E" w:rsidP="00FD6B0E">
      <w:r w:rsidRPr="00FD6B0E">
        <w:t>2. Định dạng, giao diện và cấu trúc dữ liệu trong nhãn điện tử phải tuân thủ tiêu chuẩn ISO/IEC 18975, hoặc các tiêu chuẩn quốc gia, tiêu chuẩn quốc tế tương đương được chấp nhận.</w:t>
      </w:r>
    </w:p>
    <w:p w14:paraId="4A1C1CCD" w14:textId="77777777" w:rsidR="00FD6B0E" w:rsidRPr="00FD6B0E" w:rsidRDefault="00FD6B0E" w:rsidP="00FD6B0E">
      <w:r w:rsidRPr="00FD6B0E">
        <w:t>3. Nhãn điện tử phải được gắn trực tiếp trên hàng hóa hoặc bao bì sản phẩm, ở vị trí dễ quan sát, không bị che khuất, không dễ bong tróc, trầy xước trong điều kiện lưu thông bình thường, và phải có hướng dẫn rõ ràng để người tiêu dùng truy cập thông tin.</w:t>
      </w:r>
    </w:p>
    <w:p w14:paraId="3389B94B" w14:textId="77777777" w:rsidR="00FD6B0E" w:rsidRPr="00FD6B0E" w:rsidRDefault="00FD6B0E" w:rsidP="00FD6B0E">
      <w:r w:rsidRPr="00FD6B0E">
        <w:t>4. Trường hợp tổ chức, cá nhân áp dụng hệ thống truy xuất nguồn gốc, thông tin truy xuất khuyến khích được tích hợp vào nhãn điện tử, bảo đảm:</w:t>
      </w:r>
    </w:p>
    <w:p w14:paraId="45963D66" w14:textId="77777777" w:rsidR="00FD6B0E" w:rsidRPr="00FD6B0E" w:rsidRDefault="00FD6B0E" w:rsidP="00FD6B0E">
      <w:r w:rsidRPr="00FD6B0E">
        <w:t>a) Tính toàn vẹn, minh bạch của chuỗi thông tin;</w:t>
      </w:r>
    </w:p>
    <w:p w14:paraId="2FBE5303" w14:textId="77777777" w:rsidR="00FD6B0E" w:rsidRPr="00FD6B0E" w:rsidRDefault="00FD6B0E" w:rsidP="00FD6B0E">
      <w:r w:rsidRPr="00FD6B0E">
        <w:t>b) Khả năng liên thông với Cơ sở dữ liệu nhãn điện tử quốc gia.</w:t>
      </w:r>
    </w:p>
    <w:p w14:paraId="33837594" w14:textId="77777777" w:rsidR="00FD6B0E" w:rsidRPr="00FD6B0E" w:rsidRDefault="00FD6B0E" w:rsidP="00FD6B0E">
      <w:r w:rsidRPr="00FD6B0E">
        <w:t>5. Trường hợp tổ chức, cá nhân áp dụng công nghệ chuỗi khối (blockchain) hoặc hệ thống xác thực độc lập, thông tin tích hợp vào nhãn điện tử phải bảo đảm khả năng kiểm chứng độc lập, minh bạch và khách quan.</w:t>
      </w:r>
    </w:p>
    <w:p w14:paraId="71E44F93" w14:textId="384530E4" w:rsidR="00FD6B0E" w:rsidRPr="000B458C" w:rsidRDefault="00033E53" w:rsidP="004A0112">
      <w:pPr>
        <w:rPr>
          <w:b/>
          <w:bCs/>
          <w:sz w:val="26"/>
          <w:szCs w:val="26"/>
        </w:rPr>
      </w:pPr>
      <w:r w:rsidRPr="000B458C">
        <w:rPr>
          <w:b/>
          <w:bCs/>
          <w:sz w:val="26"/>
          <w:szCs w:val="26"/>
        </w:rPr>
        <w:t>I</w:t>
      </w:r>
      <w:r w:rsidR="00FD6B0E" w:rsidRPr="000B458C">
        <w:rPr>
          <w:b/>
          <w:bCs/>
          <w:sz w:val="26"/>
          <w:szCs w:val="26"/>
        </w:rPr>
        <w:t>V. QUY ĐỊNH CHUYỂN TIẾP</w:t>
      </w:r>
    </w:p>
    <w:p w14:paraId="7180B5D0" w14:textId="0CB55050" w:rsidR="001C64AB" w:rsidRPr="001C64AB" w:rsidRDefault="001C64AB" w:rsidP="001C64AB">
      <w:r w:rsidRPr="000B458C">
        <w:rPr>
          <w:b/>
          <w:bCs/>
        </w:rPr>
        <w:t xml:space="preserve">1. </w:t>
      </w:r>
      <w:r w:rsidRPr="001C64AB">
        <w:t xml:space="preserve">Hàng hóa có nhãn đúng quy định tại Nghị định số 43/2017/NĐ-CP ngày 14 tháng 4 năm 2017 của Chính phủ quy định về nhãn hàng hóa và Nghị định số 111/2021/NĐ-CP ngày 09 tháng 12 năm 2021 của Chính phủ sửa đổi, bổ sung một số điều Nghị định số 43/2017/NĐ-CP đã được sản xuất, nhập khẩu, lưu thông, sử dụng trước thời điểm </w:t>
      </w:r>
      <w:r w:rsidR="00D94F69">
        <w:t>Nghị định số 37/2026/NĐ-CP</w:t>
      </w:r>
      <w:r w:rsidRPr="001C64AB">
        <w:t xml:space="preserve"> có hiệu lực thì được tiếp tục lưu thông, sử dụng cho đến hết hạn sử dụng ghi trên nhãn hàng hóa đó.</w:t>
      </w:r>
    </w:p>
    <w:p w14:paraId="71CBD4DC" w14:textId="31C719AC" w:rsidR="001C64AB" w:rsidRPr="001C64AB" w:rsidRDefault="001C64AB" w:rsidP="001C64AB">
      <w:r w:rsidRPr="000B458C">
        <w:rPr>
          <w:b/>
          <w:bCs/>
        </w:rPr>
        <w:t>2</w:t>
      </w:r>
      <w:r w:rsidRPr="001C64AB">
        <w:rPr>
          <w:b/>
          <w:bCs/>
        </w:rPr>
        <w:t xml:space="preserve">. </w:t>
      </w:r>
      <w:r w:rsidRPr="001C64AB">
        <w:t xml:space="preserve">Nhãn hàng hóa, bao bì thương phẩm gắn nhãn hàng hóa đúng quy định tại Nghị định số 43/2017/NĐ-CP ngày 14 tháng 4 năm 2017 của Chính phủ quy định về nhãn hàng hóa và Nghị định số 111/2021/NĐ-CP ngày 09 tháng 12 năm 2021 của Chính phủ sửa đổi bổ sung một số điều Nghị định số 43/2017/NĐ-CP đã được sản xuất, in ấn trước thời điểm </w:t>
      </w:r>
      <w:r w:rsidR="00D94F69">
        <w:t>Nghị định số 37/2026/NĐ-CP</w:t>
      </w:r>
      <w:r w:rsidRPr="001C64AB">
        <w:t xml:space="preserve"> có hiệu lực được tiếp tục sử dụng, nhưng không quá 02 năm kể từ ngày </w:t>
      </w:r>
      <w:r w:rsidR="00D94F69">
        <w:t>Nghị định số 37/2026/NĐ-CP</w:t>
      </w:r>
      <w:r w:rsidRPr="001C64AB">
        <w:t xml:space="preserve"> có hiệu lực thi hành.</w:t>
      </w:r>
    </w:p>
    <w:p w14:paraId="33B1F622" w14:textId="356D14FD" w:rsidR="001C64AB" w:rsidRPr="001C64AB" w:rsidRDefault="001C64AB" w:rsidP="001C64AB">
      <w:r w:rsidRPr="000B458C">
        <w:rPr>
          <w:b/>
          <w:bCs/>
        </w:rPr>
        <w:t>3</w:t>
      </w:r>
      <w:r w:rsidRPr="001C64AB">
        <w:rPr>
          <w:b/>
          <w:bCs/>
        </w:rPr>
        <w:t xml:space="preserve">. </w:t>
      </w:r>
      <w:r w:rsidRPr="001C64AB">
        <w:t>Trường hợp tổ chức, cá nhân chịu trách nhiệm về hàng hóa có địa chỉ thay đổi do quyết định của cơ quan nhà nước có thẩm quyền về điều chỉnh địa giới hành chính, mà không làm thay đổi tổ chức, cá nhân chịu trách nhiệm về hàng hóa, thì được tiếp tục sử dụng nhãn hàng hóa, bao bì của hàng hóa đã in theo địa chỉ cũ đã sản xuất, in ấn trước thời điểm quyết định điều chỉnh địa giới hành chính có hiệu lực.</w:t>
      </w:r>
    </w:p>
    <w:p w14:paraId="4D3C33B8" w14:textId="3C2BEB45" w:rsidR="001C64AB" w:rsidRPr="001C64AB" w:rsidRDefault="001C64AB" w:rsidP="001C64AB">
      <w:r w:rsidRPr="001C64AB">
        <w:t>Thời hạn tiếp tục sử dụng nhãn hàng hóa, bao bì của hàng hóa</w:t>
      </w:r>
      <w:r w:rsidRPr="000B458C">
        <w:t xml:space="preserve"> trong trường hợp trên</w:t>
      </w:r>
      <w:r w:rsidRPr="001C64AB">
        <w:t xml:space="preserve"> không quá 02 năm kể từ ngày quyết định điều chỉnh địa giới hành chính có hiệu lực. Việc tiếp tục sử dụng nhãn theo địa chỉ cũ không được làm phát sinh sự nhầm lẫn về tổ chức, cá nhân chịu trách nhiệm đối với hàng hóa và phải bảo đảm yêu cầu truy xuất nguồn gốc khi cơ quan có thẩm quyền yêu cầu.</w:t>
      </w:r>
    </w:p>
    <w:p w14:paraId="20E7A7CF" w14:textId="77777777" w:rsidR="00FD6B0E" w:rsidRPr="000B458C" w:rsidRDefault="00FD6B0E" w:rsidP="004A0112">
      <w:pPr>
        <w:rPr>
          <w:b/>
          <w:bCs/>
        </w:rPr>
      </w:pPr>
    </w:p>
    <w:sectPr w:rsidR="00FD6B0E" w:rsidRPr="000B458C" w:rsidSect="001C64AB">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F8EA" w14:textId="77777777" w:rsidR="00B647FF" w:rsidRDefault="00B647FF" w:rsidP="001C64AB">
      <w:pPr>
        <w:spacing w:after="0" w:line="240" w:lineRule="auto"/>
      </w:pPr>
      <w:r>
        <w:separator/>
      </w:r>
    </w:p>
  </w:endnote>
  <w:endnote w:type="continuationSeparator" w:id="0">
    <w:p w14:paraId="328E8FEE" w14:textId="77777777" w:rsidR="00B647FF" w:rsidRDefault="00B647FF" w:rsidP="001C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9B54" w14:textId="77777777" w:rsidR="00B647FF" w:rsidRDefault="00B647FF" w:rsidP="001C64AB">
      <w:pPr>
        <w:spacing w:after="0" w:line="240" w:lineRule="auto"/>
      </w:pPr>
      <w:r>
        <w:separator/>
      </w:r>
    </w:p>
  </w:footnote>
  <w:footnote w:type="continuationSeparator" w:id="0">
    <w:p w14:paraId="3EF0A815" w14:textId="77777777" w:rsidR="00B647FF" w:rsidRDefault="00B647FF" w:rsidP="001C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045638"/>
      <w:docPartObj>
        <w:docPartGallery w:val="Page Numbers (Top of Page)"/>
        <w:docPartUnique/>
      </w:docPartObj>
    </w:sdtPr>
    <w:sdtEndPr>
      <w:rPr>
        <w:noProof/>
      </w:rPr>
    </w:sdtEndPr>
    <w:sdtContent>
      <w:p w14:paraId="42E2DD0E" w14:textId="0D3454DE" w:rsidR="001C64AB" w:rsidRDefault="001C64A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76869B" w14:textId="77777777" w:rsidR="001C64AB" w:rsidRDefault="001C64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12"/>
    <w:rsid w:val="00020995"/>
    <w:rsid w:val="00033E53"/>
    <w:rsid w:val="00084C65"/>
    <w:rsid w:val="000B458C"/>
    <w:rsid w:val="00147148"/>
    <w:rsid w:val="00175104"/>
    <w:rsid w:val="001C4267"/>
    <w:rsid w:val="001C64AB"/>
    <w:rsid w:val="001E402F"/>
    <w:rsid w:val="004A0112"/>
    <w:rsid w:val="004D5F12"/>
    <w:rsid w:val="00671733"/>
    <w:rsid w:val="006D708A"/>
    <w:rsid w:val="00715187"/>
    <w:rsid w:val="008F6254"/>
    <w:rsid w:val="00984153"/>
    <w:rsid w:val="00B02E23"/>
    <w:rsid w:val="00B647FF"/>
    <w:rsid w:val="00B65300"/>
    <w:rsid w:val="00C778FE"/>
    <w:rsid w:val="00C93538"/>
    <w:rsid w:val="00D94F69"/>
    <w:rsid w:val="00F35F71"/>
    <w:rsid w:val="00FD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22D8"/>
  <w15:chartTrackingRefBased/>
  <w15:docId w15:val="{5B428638-DCC5-45E8-A3F7-FBAFAFD6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64"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54"/>
    <w:rPr>
      <w:rFonts w:ascii="Times New Roman" w:hAnsi="Times New Roman"/>
      <w:sz w:val="28"/>
      <w:lang w:val="vi-VN"/>
    </w:rPr>
  </w:style>
  <w:style w:type="paragraph" w:styleId="Heading1">
    <w:name w:val="heading 1"/>
    <w:basedOn w:val="Normal"/>
    <w:next w:val="Normal"/>
    <w:link w:val="Heading1Char"/>
    <w:autoRedefine/>
    <w:uiPriority w:val="9"/>
    <w:qFormat/>
    <w:rsid w:val="00715187"/>
    <w:pPr>
      <w:keepNext/>
      <w:keepLines/>
      <w:spacing w:line="240" w:lineRule="auto"/>
      <w:jc w:val="center"/>
      <w:outlineLvl w:val="0"/>
    </w:pPr>
    <w:rPr>
      <w:rFonts w:eastAsiaTheme="majorEastAsia" w:cstheme="majorBidi"/>
      <w:color w:val="2E74B5" w:themeColor="accent1" w:themeShade="BF"/>
      <w:szCs w:val="40"/>
    </w:rPr>
  </w:style>
  <w:style w:type="paragraph" w:styleId="Heading2">
    <w:name w:val="heading 2"/>
    <w:basedOn w:val="Normal"/>
    <w:next w:val="Normal"/>
    <w:link w:val="Heading2Char"/>
    <w:uiPriority w:val="9"/>
    <w:semiHidden/>
    <w:unhideWhenUsed/>
    <w:qFormat/>
    <w:rsid w:val="004A01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011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A011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A011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A01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01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01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01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187"/>
    <w:rPr>
      <w:rFonts w:ascii="Times New Roman" w:eastAsiaTheme="majorEastAsia" w:hAnsi="Times New Roman" w:cstheme="majorBidi"/>
      <w:color w:val="2E74B5" w:themeColor="accent1" w:themeShade="BF"/>
      <w:sz w:val="28"/>
      <w:szCs w:val="40"/>
      <w:lang w:val="vi-VN"/>
    </w:rPr>
  </w:style>
  <w:style w:type="character" w:customStyle="1" w:styleId="Heading2Char">
    <w:name w:val="Heading 2 Char"/>
    <w:basedOn w:val="DefaultParagraphFont"/>
    <w:link w:val="Heading2"/>
    <w:uiPriority w:val="9"/>
    <w:semiHidden/>
    <w:rsid w:val="004A0112"/>
    <w:rPr>
      <w:rFonts w:asciiTheme="majorHAnsi" w:eastAsiaTheme="majorEastAsia" w:hAnsiTheme="majorHAnsi" w:cstheme="majorBidi"/>
      <w:color w:val="2E74B5" w:themeColor="accent1" w:themeShade="BF"/>
      <w:sz w:val="32"/>
      <w:szCs w:val="32"/>
      <w:lang w:val="vi-VN"/>
    </w:rPr>
  </w:style>
  <w:style w:type="character" w:customStyle="1" w:styleId="Heading3Char">
    <w:name w:val="Heading 3 Char"/>
    <w:basedOn w:val="DefaultParagraphFont"/>
    <w:link w:val="Heading3"/>
    <w:uiPriority w:val="9"/>
    <w:semiHidden/>
    <w:rsid w:val="004A0112"/>
    <w:rPr>
      <w:rFonts w:eastAsiaTheme="majorEastAsia" w:cstheme="majorBidi"/>
      <w:color w:val="2E74B5" w:themeColor="accent1" w:themeShade="BF"/>
      <w:sz w:val="28"/>
      <w:szCs w:val="28"/>
      <w:lang w:val="vi-VN"/>
    </w:rPr>
  </w:style>
  <w:style w:type="character" w:customStyle="1" w:styleId="Heading4Char">
    <w:name w:val="Heading 4 Char"/>
    <w:basedOn w:val="DefaultParagraphFont"/>
    <w:link w:val="Heading4"/>
    <w:uiPriority w:val="9"/>
    <w:semiHidden/>
    <w:rsid w:val="004A0112"/>
    <w:rPr>
      <w:rFonts w:eastAsiaTheme="majorEastAsia" w:cstheme="majorBidi"/>
      <w:i/>
      <w:iCs/>
      <w:color w:val="2E74B5" w:themeColor="accent1" w:themeShade="BF"/>
      <w:sz w:val="28"/>
      <w:lang w:val="vi-VN"/>
    </w:rPr>
  </w:style>
  <w:style w:type="character" w:customStyle="1" w:styleId="Heading5Char">
    <w:name w:val="Heading 5 Char"/>
    <w:basedOn w:val="DefaultParagraphFont"/>
    <w:link w:val="Heading5"/>
    <w:uiPriority w:val="9"/>
    <w:semiHidden/>
    <w:rsid w:val="004A0112"/>
    <w:rPr>
      <w:rFonts w:eastAsiaTheme="majorEastAsia" w:cstheme="majorBidi"/>
      <w:color w:val="2E74B5" w:themeColor="accent1" w:themeShade="BF"/>
      <w:sz w:val="28"/>
      <w:lang w:val="vi-VN"/>
    </w:rPr>
  </w:style>
  <w:style w:type="character" w:customStyle="1" w:styleId="Heading6Char">
    <w:name w:val="Heading 6 Char"/>
    <w:basedOn w:val="DefaultParagraphFont"/>
    <w:link w:val="Heading6"/>
    <w:uiPriority w:val="9"/>
    <w:semiHidden/>
    <w:rsid w:val="004A0112"/>
    <w:rPr>
      <w:rFonts w:eastAsiaTheme="majorEastAsia" w:cstheme="majorBidi"/>
      <w:i/>
      <w:iCs/>
      <w:color w:val="595959" w:themeColor="text1" w:themeTint="A6"/>
      <w:sz w:val="28"/>
      <w:lang w:val="vi-VN"/>
    </w:rPr>
  </w:style>
  <w:style w:type="character" w:customStyle="1" w:styleId="Heading7Char">
    <w:name w:val="Heading 7 Char"/>
    <w:basedOn w:val="DefaultParagraphFont"/>
    <w:link w:val="Heading7"/>
    <w:uiPriority w:val="9"/>
    <w:semiHidden/>
    <w:rsid w:val="004A0112"/>
    <w:rPr>
      <w:rFonts w:eastAsiaTheme="majorEastAsia" w:cstheme="majorBidi"/>
      <w:color w:val="595959" w:themeColor="text1" w:themeTint="A6"/>
      <w:sz w:val="28"/>
      <w:lang w:val="vi-VN"/>
    </w:rPr>
  </w:style>
  <w:style w:type="character" w:customStyle="1" w:styleId="Heading8Char">
    <w:name w:val="Heading 8 Char"/>
    <w:basedOn w:val="DefaultParagraphFont"/>
    <w:link w:val="Heading8"/>
    <w:uiPriority w:val="9"/>
    <w:semiHidden/>
    <w:rsid w:val="004A0112"/>
    <w:rPr>
      <w:rFonts w:eastAsiaTheme="majorEastAsia" w:cstheme="majorBidi"/>
      <w:i/>
      <w:iCs/>
      <w:color w:val="272727" w:themeColor="text1" w:themeTint="D8"/>
      <w:sz w:val="28"/>
      <w:lang w:val="vi-VN"/>
    </w:rPr>
  </w:style>
  <w:style w:type="character" w:customStyle="1" w:styleId="Heading9Char">
    <w:name w:val="Heading 9 Char"/>
    <w:basedOn w:val="DefaultParagraphFont"/>
    <w:link w:val="Heading9"/>
    <w:uiPriority w:val="9"/>
    <w:semiHidden/>
    <w:rsid w:val="004A0112"/>
    <w:rPr>
      <w:rFonts w:eastAsiaTheme="majorEastAsia" w:cstheme="majorBidi"/>
      <w:color w:val="272727" w:themeColor="text1" w:themeTint="D8"/>
      <w:sz w:val="28"/>
      <w:lang w:val="vi-VN"/>
    </w:rPr>
  </w:style>
  <w:style w:type="paragraph" w:styleId="Title">
    <w:name w:val="Title"/>
    <w:basedOn w:val="Normal"/>
    <w:next w:val="Normal"/>
    <w:link w:val="TitleChar"/>
    <w:uiPriority w:val="10"/>
    <w:qFormat/>
    <w:rsid w:val="004A0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112"/>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4A0112"/>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A0112"/>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4A01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0112"/>
    <w:rPr>
      <w:rFonts w:ascii="Times New Roman" w:hAnsi="Times New Roman"/>
      <w:i/>
      <w:iCs/>
      <w:color w:val="404040" w:themeColor="text1" w:themeTint="BF"/>
      <w:sz w:val="28"/>
      <w:lang w:val="vi-VN"/>
    </w:rPr>
  </w:style>
  <w:style w:type="paragraph" w:styleId="ListParagraph">
    <w:name w:val="List Paragraph"/>
    <w:basedOn w:val="Normal"/>
    <w:uiPriority w:val="34"/>
    <w:qFormat/>
    <w:rsid w:val="004A0112"/>
    <w:pPr>
      <w:ind w:left="720"/>
      <w:contextualSpacing/>
    </w:pPr>
  </w:style>
  <w:style w:type="character" w:styleId="IntenseEmphasis">
    <w:name w:val="Intense Emphasis"/>
    <w:basedOn w:val="DefaultParagraphFont"/>
    <w:uiPriority w:val="21"/>
    <w:qFormat/>
    <w:rsid w:val="004A0112"/>
    <w:rPr>
      <w:i/>
      <w:iCs/>
      <w:color w:val="2E74B5" w:themeColor="accent1" w:themeShade="BF"/>
    </w:rPr>
  </w:style>
  <w:style w:type="paragraph" w:styleId="IntenseQuote">
    <w:name w:val="Intense Quote"/>
    <w:basedOn w:val="Normal"/>
    <w:next w:val="Normal"/>
    <w:link w:val="IntenseQuoteChar"/>
    <w:uiPriority w:val="30"/>
    <w:qFormat/>
    <w:rsid w:val="004A01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0112"/>
    <w:rPr>
      <w:rFonts w:ascii="Times New Roman" w:hAnsi="Times New Roman"/>
      <w:i/>
      <w:iCs/>
      <w:color w:val="2E74B5" w:themeColor="accent1" w:themeShade="BF"/>
      <w:sz w:val="28"/>
      <w:lang w:val="vi-VN"/>
    </w:rPr>
  </w:style>
  <w:style w:type="character" w:styleId="IntenseReference">
    <w:name w:val="Intense Reference"/>
    <w:basedOn w:val="DefaultParagraphFont"/>
    <w:uiPriority w:val="32"/>
    <w:qFormat/>
    <w:rsid w:val="004A0112"/>
    <w:rPr>
      <w:b/>
      <w:bCs/>
      <w:smallCaps/>
      <w:color w:val="2E74B5" w:themeColor="accent1" w:themeShade="BF"/>
      <w:spacing w:val="5"/>
    </w:rPr>
  </w:style>
  <w:style w:type="paragraph" w:styleId="Header">
    <w:name w:val="header"/>
    <w:basedOn w:val="Normal"/>
    <w:link w:val="HeaderChar"/>
    <w:uiPriority w:val="99"/>
    <w:unhideWhenUsed/>
    <w:rsid w:val="001C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4AB"/>
    <w:rPr>
      <w:rFonts w:ascii="Times New Roman" w:hAnsi="Times New Roman"/>
      <w:sz w:val="28"/>
      <w:lang w:val="vi-VN"/>
    </w:rPr>
  </w:style>
  <w:style w:type="paragraph" w:styleId="Footer">
    <w:name w:val="footer"/>
    <w:basedOn w:val="Normal"/>
    <w:link w:val="FooterChar"/>
    <w:uiPriority w:val="99"/>
    <w:unhideWhenUsed/>
    <w:rsid w:val="001C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4AB"/>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7270-260D-4DD0-9844-4039D6D2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5661</Words>
  <Characters>32272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Linh Lưu</dc:creator>
  <cp:keywords/>
  <dc:description/>
  <cp:lastModifiedBy>Administrator</cp:lastModifiedBy>
  <cp:revision>3</cp:revision>
  <dcterms:created xsi:type="dcterms:W3CDTF">2026-01-29T07:06:00Z</dcterms:created>
  <dcterms:modified xsi:type="dcterms:W3CDTF">2026-01-30T07:29:00Z</dcterms:modified>
</cp:coreProperties>
</file>