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964" w:type="dxa"/>
        <w:tblInd w:w="108" w:type="dxa"/>
        <w:tblLook w:val="04A0" w:firstRow="1" w:lastRow="0" w:firstColumn="1" w:lastColumn="0" w:noHBand="0" w:noVBand="1"/>
      </w:tblPr>
      <w:tblGrid>
        <w:gridCol w:w="3153"/>
        <w:gridCol w:w="5811"/>
      </w:tblGrid>
      <w:tr w:rsidR="00753FE7" w14:paraId="2C46161E" w14:textId="77777777" w:rsidTr="00753FE7">
        <w:trPr>
          <w:trHeight w:val="567"/>
        </w:trPr>
        <w:tc>
          <w:tcPr>
            <w:tcW w:w="3153" w:type="dxa"/>
            <w:tcBorders>
              <w:top w:val="nil"/>
              <w:left w:val="nil"/>
              <w:bottom w:val="nil"/>
              <w:right w:val="nil"/>
            </w:tcBorders>
          </w:tcPr>
          <w:p w14:paraId="5BB0ACBF" w14:textId="77777777" w:rsidR="00753FE7" w:rsidRDefault="00753FE7" w:rsidP="00753FE7">
            <w:pPr>
              <w:pStyle w:val="NoSpacing"/>
              <w:spacing w:before="0" w:beforeAutospacing="0"/>
              <w:jc w:val="center"/>
              <w:rPr>
                <w:rFonts w:ascii="Times New Roman" w:eastAsia="Calibri" w:hAnsi="Times New Roman"/>
                <w:b/>
                <w:sz w:val="26"/>
                <w:szCs w:val="26"/>
                <w:highlight w:val="white"/>
              </w:rPr>
            </w:pPr>
            <w:bookmarkStart w:id="0" w:name="loai_2"/>
            <w:r>
              <w:rPr>
                <w:rFonts w:ascii="Times New Roman" w:eastAsia="Calibri" w:hAnsi="Times New Roman"/>
                <w:b/>
                <w:sz w:val="26"/>
                <w:szCs w:val="26"/>
                <w:highlight w:val="white"/>
              </w:rPr>
              <w:t>ỦY BAN NHÂN DÂN</w:t>
            </w:r>
          </w:p>
          <w:p w14:paraId="23E0076F" w14:textId="361EE978" w:rsidR="00753FE7" w:rsidRDefault="00753FE7" w:rsidP="00753FE7">
            <w:pPr>
              <w:pStyle w:val="NoSpacing"/>
              <w:spacing w:before="0" w:beforeAutospacing="0"/>
              <w:jc w:val="center"/>
              <w:rPr>
                <w:rFonts w:ascii="Times New Roman" w:eastAsia="Calibri" w:hAnsi="Times New Roman"/>
                <w:b/>
                <w:sz w:val="26"/>
                <w:szCs w:val="26"/>
                <w:highlight w:val="white"/>
              </w:rPr>
            </w:pPr>
            <w:r>
              <w:rPr>
                <w:noProof/>
                <w:sz w:val="28"/>
                <w:szCs w:val="28"/>
              </w:rPr>
              <w:drawing>
                <wp:anchor distT="0" distB="0" distL="114300" distR="114300" simplePos="0" relativeHeight="251667456" behindDoc="0" locked="0" layoutInCell="1" allowOverlap="1" wp14:anchorId="1C1E4E5F" wp14:editId="6E74572F">
                  <wp:simplePos x="0" y="0"/>
                  <wp:positionH relativeFrom="column">
                    <wp:posOffset>600710</wp:posOffset>
                  </wp:positionH>
                  <wp:positionV relativeFrom="paragraph">
                    <wp:posOffset>235747</wp:posOffset>
                  </wp:positionV>
                  <wp:extent cx="659130" cy="10795"/>
                  <wp:effectExtent l="0" t="0" r="7620" b="8255"/>
                  <wp:wrapTopAndBottom/>
                  <wp:docPr id="3" name="Picture 3" descr="C:\Users\THANHG~1\AppData\Local\Temp\ksohtml3400\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ANHG~1\AppData\Local\Temp\ksohtml3400\wps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9130" cy="10795"/>
                          </a:xfrm>
                          <a:prstGeom prst="rect">
                            <a:avLst/>
                          </a:prstGeom>
                          <a:noFill/>
                          <a:ln>
                            <a:noFill/>
                          </a:ln>
                        </pic:spPr>
                      </pic:pic>
                    </a:graphicData>
                  </a:graphic>
                </wp:anchor>
              </w:drawing>
            </w:r>
            <w:r>
              <w:rPr>
                <w:rFonts w:ascii="Times New Roman" w:eastAsia="Calibri" w:hAnsi="Times New Roman"/>
                <w:b/>
                <w:sz w:val="26"/>
                <w:szCs w:val="26"/>
                <w:highlight w:val="white"/>
              </w:rPr>
              <w:t>TỈNH LẠNG SƠN</w:t>
            </w:r>
          </w:p>
          <w:p w14:paraId="648A0450" w14:textId="5E491E5E" w:rsidR="00753FE7" w:rsidRDefault="00753FE7" w:rsidP="00753FE7">
            <w:pPr>
              <w:pStyle w:val="NoSpacing"/>
              <w:spacing w:before="0" w:beforeAutospacing="0"/>
              <w:jc w:val="center"/>
              <w:rPr>
                <w:sz w:val="28"/>
                <w:szCs w:val="28"/>
                <w:highlight w:val="white"/>
              </w:rPr>
            </w:pPr>
          </w:p>
        </w:tc>
        <w:tc>
          <w:tcPr>
            <w:tcW w:w="5811" w:type="dxa"/>
            <w:tcBorders>
              <w:top w:val="nil"/>
              <w:left w:val="nil"/>
              <w:bottom w:val="nil"/>
              <w:right w:val="nil"/>
            </w:tcBorders>
          </w:tcPr>
          <w:p w14:paraId="1DD46CD9" w14:textId="77777777" w:rsidR="00753FE7" w:rsidRDefault="00753FE7" w:rsidP="00753FE7">
            <w:pPr>
              <w:pStyle w:val="NoSpacing"/>
              <w:spacing w:before="0" w:beforeAutospacing="0"/>
              <w:jc w:val="center"/>
              <w:rPr>
                <w:rFonts w:ascii="Times New Roman" w:eastAsia="Calibri" w:hAnsi="Times New Roman"/>
                <w:b/>
                <w:sz w:val="26"/>
                <w:szCs w:val="26"/>
                <w:highlight w:val="white"/>
              </w:rPr>
            </w:pPr>
            <w:r>
              <w:rPr>
                <w:rFonts w:ascii="Times New Roman" w:eastAsia="Calibri" w:hAnsi="Times New Roman"/>
                <w:b/>
                <w:sz w:val="26"/>
                <w:szCs w:val="26"/>
                <w:highlight w:val="white"/>
              </w:rPr>
              <w:t>CỘNG HÒA XÃ HỘI CHỦ NGHĨA VIỆT NAM</w:t>
            </w:r>
          </w:p>
          <w:p w14:paraId="79607701" w14:textId="7065BA16" w:rsidR="00753FE7" w:rsidRDefault="00753FE7" w:rsidP="00753FE7">
            <w:pPr>
              <w:pStyle w:val="NoSpacing"/>
              <w:spacing w:before="0" w:beforeAutospacing="0"/>
              <w:jc w:val="center"/>
              <w:rPr>
                <w:rFonts w:ascii="Times New Roman" w:eastAsia="Calibri" w:hAnsi="Times New Roman"/>
                <w:b/>
                <w:sz w:val="28"/>
                <w:szCs w:val="28"/>
                <w:highlight w:val="white"/>
              </w:rPr>
            </w:pPr>
            <w:r w:rsidRPr="000F4014">
              <w:rPr>
                <w:rFonts w:ascii="Times New Roman" w:hAnsi="Times New Roman"/>
                <w:noProof/>
                <w:color w:val="000000" w:themeColor="text1"/>
                <w:sz w:val="28"/>
                <w:szCs w:val="28"/>
              </w:rPr>
              <w:drawing>
                <wp:anchor distT="0" distB="0" distL="114300" distR="114300" simplePos="0" relativeHeight="251658240" behindDoc="0" locked="0" layoutInCell="1" allowOverlap="1" wp14:anchorId="404F65CD" wp14:editId="7FCCACBC">
                  <wp:simplePos x="0" y="0"/>
                  <wp:positionH relativeFrom="column">
                    <wp:posOffset>735330</wp:posOffset>
                  </wp:positionH>
                  <wp:positionV relativeFrom="paragraph">
                    <wp:posOffset>238125</wp:posOffset>
                  </wp:positionV>
                  <wp:extent cx="2126615" cy="10795"/>
                  <wp:effectExtent l="0" t="0" r="6985" b="8255"/>
                  <wp:wrapTopAndBottom/>
                  <wp:docPr id="2" name="Picture 2" descr="C:\Users\THANHG~1\AppData\Local\Temp\ksohtml3400\wp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HANHG~1\AppData\Local\Temp\ksohtml3400\wps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26615" cy="10795"/>
                          </a:xfrm>
                          <a:prstGeom prst="rect">
                            <a:avLst/>
                          </a:prstGeom>
                          <a:noFill/>
                          <a:ln>
                            <a:noFill/>
                          </a:ln>
                        </pic:spPr>
                      </pic:pic>
                    </a:graphicData>
                  </a:graphic>
                </wp:anchor>
              </w:drawing>
            </w:r>
            <w:r>
              <w:rPr>
                <w:rFonts w:ascii="Times New Roman" w:eastAsia="Calibri" w:hAnsi="Times New Roman"/>
                <w:b/>
                <w:sz w:val="28"/>
                <w:szCs w:val="28"/>
                <w:highlight w:val="white"/>
              </w:rPr>
              <w:t xml:space="preserve">Độc lập </w:t>
            </w:r>
            <w:r>
              <w:rPr>
                <w:rFonts w:ascii="Times New Roman" w:eastAsia="Calibri" w:hAnsi="Times New Roman"/>
                <w:bCs/>
                <w:sz w:val="28"/>
                <w:szCs w:val="28"/>
                <w:highlight w:val="white"/>
              </w:rPr>
              <w:t>-</w:t>
            </w:r>
            <w:r>
              <w:rPr>
                <w:rFonts w:ascii="Times New Roman" w:eastAsia="Calibri" w:hAnsi="Times New Roman"/>
                <w:b/>
                <w:sz w:val="28"/>
                <w:szCs w:val="28"/>
                <w:highlight w:val="white"/>
              </w:rPr>
              <w:t xml:space="preserve"> Tự do </w:t>
            </w:r>
            <w:r>
              <w:rPr>
                <w:rFonts w:ascii="Times New Roman" w:eastAsia="Calibri" w:hAnsi="Times New Roman"/>
                <w:bCs/>
                <w:sz w:val="28"/>
                <w:szCs w:val="28"/>
                <w:highlight w:val="white"/>
              </w:rPr>
              <w:t>-</w:t>
            </w:r>
            <w:r>
              <w:rPr>
                <w:rFonts w:ascii="Times New Roman" w:eastAsia="Calibri" w:hAnsi="Times New Roman"/>
                <w:b/>
                <w:sz w:val="28"/>
                <w:szCs w:val="28"/>
                <w:highlight w:val="white"/>
              </w:rPr>
              <w:t xml:space="preserve"> Hạnh phúc</w:t>
            </w:r>
          </w:p>
          <w:p w14:paraId="04C247B8" w14:textId="6BECA43D" w:rsidR="00753FE7" w:rsidRDefault="00753FE7" w:rsidP="00753FE7">
            <w:pPr>
              <w:pStyle w:val="NoSpacing"/>
              <w:spacing w:before="0" w:beforeAutospacing="0"/>
              <w:jc w:val="center"/>
              <w:rPr>
                <w:sz w:val="28"/>
                <w:szCs w:val="28"/>
                <w:highlight w:val="white"/>
              </w:rPr>
            </w:pPr>
          </w:p>
        </w:tc>
      </w:tr>
    </w:tbl>
    <w:p w14:paraId="0FB0AC6A" w14:textId="772315D6" w:rsidR="00C03A51" w:rsidRDefault="00753FE7" w:rsidP="00753FE7">
      <w:pPr>
        <w:jc w:val="center"/>
        <w:rPr>
          <w:b/>
          <w:bCs/>
          <w:szCs w:val="28"/>
        </w:rPr>
      </w:pPr>
      <w:r>
        <w:rPr>
          <w:noProof/>
          <w:lang w:val="vi-VN" w:eastAsia="vi-VN"/>
        </w:rPr>
        <w:drawing>
          <wp:anchor distT="0" distB="0" distL="114300" distR="114300" simplePos="0" relativeHeight="251666432" behindDoc="0" locked="0" layoutInCell="1" allowOverlap="1" wp14:anchorId="2AD58CFE" wp14:editId="28AABD67">
            <wp:simplePos x="0" y="0"/>
            <wp:positionH relativeFrom="column">
              <wp:posOffset>163195</wp:posOffset>
            </wp:positionH>
            <wp:positionV relativeFrom="paragraph">
              <wp:posOffset>17942</wp:posOffset>
            </wp:positionV>
            <wp:extent cx="967740" cy="329565"/>
            <wp:effectExtent l="0" t="0" r="3810" b="0"/>
            <wp:wrapTopAndBottom/>
            <wp:docPr id="1" name="Picture 1" descr="C:\Users\THANHG~1\AppData\Local\Temp\ksohtml3400\wp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HANHG~1\AppData\Local\Temp\ksohtml3400\wps3.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7740" cy="329565"/>
                    </a:xfrm>
                    <a:prstGeom prst="rect">
                      <a:avLst/>
                    </a:prstGeom>
                    <a:noFill/>
                    <a:ln>
                      <a:noFill/>
                    </a:ln>
                  </pic:spPr>
                </pic:pic>
              </a:graphicData>
            </a:graphic>
          </wp:anchor>
        </w:drawing>
      </w:r>
      <w:bookmarkEnd w:id="0"/>
      <w:r w:rsidR="00C03A51" w:rsidRPr="00C03A51">
        <w:rPr>
          <w:b/>
          <w:bCs/>
          <w:szCs w:val="28"/>
        </w:rPr>
        <w:t xml:space="preserve">QUY CHẾ </w:t>
      </w:r>
    </w:p>
    <w:p w14:paraId="3B5D95BB" w14:textId="3876E23A" w:rsidR="009130A8" w:rsidRDefault="009130A8" w:rsidP="00D65196">
      <w:pPr>
        <w:widowControl w:val="0"/>
        <w:spacing w:line="0" w:lineRule="atLeast"/>
        <w:ind w:right="40"/>
        <w:jc w:val="center"/>
        <w:rPr>
          <w:b/>
          <w:bCs/>
          <w:szCs w:val="28"/>
        </w:rPr>
      </w:pPr>
      <w:r>
        <w:rPr>
          <w:b/>
          <w:bCs/>
          <w:szCs w:val="28"/>
        </w:rPr>
        <w:t>Xây dựng,</w:t>
      </w:r>
      <w:r w:rsidR="002916D2">
        <w:rPr>
          <w:b/>
          <w:bCs/>
          <w:szCs w:val="28"/>
        </w:rPr>
        <w:t xml:space="preserve"> </w:t>
      </w:r>
      <w:r w:rsidR="00AD3B02" w:rsidRPr="00AD3B02">
        <w:rPr>
          <w:b/>
          <w:bCs/>
          <w:szCs w:val="28"/>
        </w:rPr>
        <w:t>Quản lý, vận hành</w:t>
      </w:r>
      <w:r>
        <w:rPr>
          <w:b/>
          <w:bCs/>
          <w:szCs w:val="28"/>
        </w:rPr>
        <w:t>, cập nhật</w:t>
      </w:r>
      <w:r w:rsidR="00AD3B02" w:rsidRPr="00AD3B02">
        <w:rPr>
          <w:b/>
          <w:bCs/>
          <w:szCs w:val="28"/>
        </w:rPr>
        <w:t xml:space="preserve"> và khai thác </w:t>
      </w:r>
    </w:p>
    <w:p w14:paraId="3ED29AFB" w14:textId="1045F430" w:rsidR="00AD3B02" w:rsidRDefault="00AD3B02" w:rsidP="00D65196">
      <w:pPr>
        <w:widowControl w:val="0"/>
        <w:spacing w:line="0" w:lineRule="atLeast"/>
        <w:ind w:right="40"/>
        <w:jc w:val="center"/>
        <w:rPr>
          <w:b/>
          <w:bCs/>
          <w:szCs w:val="28"/>
        </w:rPr>
      </w:pPr>
      <w:r w:rsidRPr="00AD3B02">
        <w:rPr>
          <w:b/>
          <w:bCs/>
          <w:szCs w:val="28"/>
        </w:rPr>
        <w:t xml:space="preserve">cơ sở dữ liệu đất đai tỉnh </w:t>
      </w:r>
      <w:r>
        <w:rPr>
          <w:b/>
          <w:bCs/>
          <w:szCs w:val="28"/>
        </w:rPr>
        <w:t>Lạng Sơn</w:t>
      </w:r>
    </w:p>
    <w:p w14:paraId="7116493A" w14:textId="77777777" w:rsidR="00753FE7" w:rsidRDefault="00753FE7" w:rsidP="00753FE7">
      <w:pPr>
        <w:jc w:val="center"/>
        <w:rPr>
          <w:rFonts w:eastAsia="Calibri"/>
          <w:i/>
          <w:iCs/>
          <w:szCs w:val="28"/>
          <w:highlight w:val="white"/>
        </w:rPr>
      </w:pPr>
      <w:r>
        <w:rPr>
          <w:rFonts w:eastAsia="Calibri"/>
          <w:i/>
          <w:iCs/>
          <w:szCs w:val="28"/>
          <w:highlight w:val="white"/>
        </w:rPr>
        <w:t>(Kèm theo Quyết định số         /2026/QĐ-UBND ngày           th</w:t>
      </w:r>
      <w:r>
        <w:rPr>
          <w:rFonts w:eastAsia="Calibri"/>
          <w:i/>
          <w:iCs/>
          <w:szCs w:val="28"/>
        </w:rPr>
        <w:t xml:space="preserve">áng       </w:t>
      </w:r>
      <w:r>
        <w:rPr>
          <w:rFonts w:eastAsia="Calibri"/>
          <w:i/>
          <w:iCs/>
          <w:szCs w:val="28"/>
          <w:highlight w:val="white"/>
        </w:rPr>
        <w:t xml:space="preserve"> n</w:t>
      </w:r>
      <w:r>
        <w:rPr>
          <w:rFonts w:eastAsia="Calibri"/>
          <w:i/>
          <w:iCs/>
          <w:szCs w:val="28"/>
        </w:rPr>
        <w:t xml:space="preserve">ăm </w:t>
      </w:r>
      <w:r>
        <w:rPr>
          <w:rFonts w:eastAsia="Calibri"/>
          <w:i/>
          <w:iCs/>
          <w:szCs w:val="28"/>
          <w:highlight w:val="white"/>
        </w:rPr>
        <w:t>2026 của Ủy ban nhân dân tỉnh Lạng Sơn)</w:t>
      </w:r>
    </w:p>
    <w:p w14:paraId="59EDBC45" w14:textId="4CAD8132" w:rsidR="00BB3886" w:rsidRPr="003731F9" w:rsidRDefault="003872CB" w:rsidP="00D65196">
      <w:pPr>
        <w:widowControl w:val="0"/>
        <w:spacing w:line="0" w:lineRule="atLeast"/>
        <w:ind w:right="40"/>
        <w:jc w:val="center"/>
        <w:rPr>
          <w:b/>
          <w:bCs/>
          <w:szCs w:val="28"/>
        </w:rPr>
      </w:pPr>
      <w:r>
        <w:rPr>
          <w:b/>
          <w:bCs/>
          <w:noProof/>
          <w:szCs w:val="28"/>
          <w:lang w:val="vi-VN" w:eastAsia="vi-VN"/>
        </w:rPr>
        <mc:AlternateContent>
          <mc:Choice Requires="wps">
            <w:drawing>
              <wp:anchor distT="0" distB="0" distL="114300" distR="114300" simplePos="0" relativeHeight="251661312" behindDoc="0" locked="0" layoutInCell="1" allowOverlap="1" wp14:anchorId="59EDBD29" wp14:editId="18D55F16">
                <wp:simplePos x="0" y="0"/>
                <wp:positionH relativeFrom="column">
                  <wp:posOffset>2272030</wp:posOffset>
                </wp:positionH>
                <wp:positionV relativeFrom="paragraph">
                  <wp:posOffset>36195</wp:posOffset>
                </wp:positionV>
                <wp:extent cx="1362075" cy="0"/>
                <wp:effectExtent l="0" t="0" r="0" b="0"/>
                <wp:wrapNone/>
                <wp:docPr id="107752982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362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B75A9E8" id="Straight Connector 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9pt,2.85pt" to="286.1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" strokecolor="black [3200]" strokeweight=".5pt">
                <v:stroke joinstyle="miter"/>
                <o:lock v:ext="edit" shapetype="f"/>
              </v:line>
            </w:pict>
          </mc:Fallback>
        </mc:AlternateContent>
      </w:r>
    </w:p>
    <w:p w14:paraId="59EDBC47" w14:textId="77777777" w:rsidR="00BB3886" w:rsidRPr="003731F9" w:rsidRDefault="00BB3886" w:rsidP="00D64D7D">
      <w:pPr>
        <w:widowControl w:val="0"/>
        <w:spacing w:before="240" w:line="0" w:lineRule="atLeast"/>
        <w:ind w:right="40"/>
        <w:jc w:val="center"/>
        <w:rPr>
          <w:b/>
          <w:szCs w:val="28"/>
        </w:rPr>
      </w:pPr>
      <w:r w:rsidRPr="003731F9">
        <w:rPr>
          <w:b/>
          <w:szCs w:val="28"/>
        </w:rPr>
        <w:t>Chương I</w:t>
      </w:r>
    </w:p>
    <w:p w14:paraId="59EDBC48" w14:textId="77777777" w:rsidR="00BB3886" w:rsidRPr="003731F9" w:rsidRDefault="00BB3886" w:rsidP="00D64D7D">
      <w:pPr>
        <w:widowControl w:val="0"/>
        <w:spacing w:after="240"/>
        <w:ind w:right="40"/>
        <w:jc w:val="center"/>
        <w:rPr>
          <w:b/>
          <w:szCs w:val="28"/>
        </w:rPr>
      </w:pPr>
      <w:r w:rsidRPr="003731F9">
        <w:rPr>
          <w:b/>
          <w:szCs w:val="28"/>
        </w:rPr>
        <w:t>QUY ĐỊNH CHUNG</w:t>
      </w:r>
    </w:p>
    <w:p w14:paraId="320CD6C2" w14:textId="77777777" w:rsidR="00D90CBF" w:rsidRDefault="00D90CBF" w:rsidP="00D90CBF">
      <w:pPr>
        <w:widowControl w:val="0"/>
        <w:tabs>
          <w:tab w:val="left" w:pos="993"/>
        </w:tabs>
        <w:spacing w:before="120" w:after="120"/>
        <w:ind w:firstLine="709"/>
        <w:contextualSpacing/>
        <w:jc w:val="both"/>
        <w:rPr>
          <w:b/>
          <w:szCs w:val="28"/>
        </w:rPr>
      </w:pPr>
      <w:r>
        <w:rPr>
          <w:b/>
          <w:szCs w:val="28"/>
        </w:rPr>
        <w:t xml:space="preserve">Điều 1. Phạm vi điều chỉnh và đối tượng áp dụng </w:t>
      </w:r>
    </w:p>
    <w:p w14:paraId="31979C3B" w14:textId="513912A9" w:rsidR="00D90CBF" w:rsidRDefault="00D90CBF" w:rsidP="00D90CBF">
      <w:pPr>
        <w:widowControl w:val="0"/>
        <w:tabs>
          <w:tab w:val="left" w:pos="993"/>
        </w:tabs>
        <w:spacing w:before="120" w:after="120"/>
        <w:ind w:firstLine="709"/>
        <w:jc w:val="both"/>
        <w:rPr>
          <w:szCs w:val="28"/>
        </w:rPr>
      </w:pPr>
      <w:r>
        <w:rPr>
          <w:szCs w:val="28"/>
        </w:rPr>
        <w:t xml:space="preserve">1. Phạm vi điều chỉnh Quy chế này quy định về xây dựng, quản lý, vận hành, cập nhật và khai thác sử dụng cơ sở dữ liệu (sau đây gọi tắt là CSDL) đất đai trên địa bàn tỉnh Lạng Sơn. </w:t>
      </w:r>
    </w:p>
    <w:p w14:paraId="20514F6A" w14:textId="77777777" w:rsidR="00D90CBF" w:rsidRDefault="00D90CBF" w:rsidP="00D90CBF">
      <w:pPr>
        <w:widowControl w:val="0"/>
        <w:tabs>
          <w:tab w:val="left" w:pos="993"/>
        </w:tabs>
        <w:spacing w:before="120" w:after="120"/>
        <w:ind w:firstLine="709"/>
        <w:jc w:val="both"/>
        <w:rPr>
          <w:szCs w:val="28"/>
        </w:rPr>
      </w:pPr>
      <w:r>
        <w:rPr>
          <w:szCs w:val="28"/>
        </w:rPr>
        <w:t xml:space="preserve">2. Đối tượng áp dụng </w:t>
      </w:r>
    </w:p>
    <w:p w14:paraId="6A605006" w14:textId="17D457B8" w:rsidR="00D90CBF" w:rsidRDefault="00D90CBF" w:rsidP="00D90CBF">
      <w:pPr>
        <w:widowControl w:val="0"/>
        <w:tabs>
          <w:tab w:val="left" w:pos="993"/>
        </w:tabs>
        <w:spacing w:before="120" w:after="120"/>
        <w:ind w:firstLine="709"/>
        <w:jc w:val="both"/>
        <w:rPr>
          <w:spacing w:val="-4"/>
        </w:rPr>
      </w:pPr>
      <w:r>
        <w:rPr>
          <w:spacing w:val="-4"/>
        </w:rPr>
        <w:t xml:space="preserve">Quy chế này áp dụng đối với các cơ quan có chức năng quản lý nhà nước trong lĩnh vực đất đai các cấp và </w:t>
      </w:r>
      <w:r w:rsidRPr="00427A6B">
        <w:rPr>
          <w:color w:val="FF0000"/>
          <w:spacing w:val="-4"/>
        </w:rPr>
        <w:t>các</w:t>
      </w:r>
      <w:r>
        <w:rPr>
          <w:spacing w:val="-4"/>
        </w:rPr>
        <w:t xml:space="preserve"> </w:t>
      </w:r>
      <w:r w:rsidR="00427A6B" w:rsidRPr="00427A6B">
        <w:rPr>
          <w:color w:val="FF0000"/>
          <w:spacing w:val="-4"/>
        </w:rPr>
        <w:t>cơ quan</w:t>
      </w:r>
      <w:r w:rsidR="00B71EBD" w:rsidRPr="00B71EBD">
        <w:rPr>
          <w:spacing w:val="-4"/>
        </w:rPr>
        <w:t>, tổ chức, cá nhân</w:t>
      </w:r>
      <w:r w:rsidRPr="00B71EBD">
        <w:rPr>
          <w:spacing w:val="-4"/>
        </w:rPr>
        <w:t xml:space="preserve"> </w:t>
      </w:r>
      <w:r>
        <w:rPr>
          <w:spacing w:val="-4"/>
        </w:rPr>
        <w:t xml:space="preserve">khác có liên quan đến việc </w:t>
      </w:r>
      <w:r>
        <w:rPr>
          <w:szCs w:val="28"/>
        </w:rPr>
        <w:t>xây dựng, quản lý, vận hành, cập nhật và khai thác</w:t>
      </w:r>
      <w:r>
        <w:rPr>
          <w:spacing w:val="-4"/>
        </w:rPr>
        <w:t xml:space="preserve"> cơ sở dữ liệu đất đai trên địa bàn.</w:t>
      </w:r>
    </w:p>
    <w:p w14:paraId="0BEAF111" w14:textId="77777777" w:rsidR="00D90CBF" w:rsidRDefault="00D90CBF" w:rsidP="00D90CBF">
      <w:pPr>
        <w:widowControl w:val="0"/>
        <w:tabs>
          <w:tab w:val="left" w:pos="993"/>
        </w:tabs>
        <w:spacing w:before="120" w:after="120"/>
        <w:ind w:firstLine="709"/>
        <w:jc w:val="both"/>
        <w:rPr>
          <w:b/>
          <w:szCs w:val="28"/>
        </w:rPr>
      </w:pPr>
      <w:r>
        <w:rPr>
          <w:szCs w:val="28"/>
        </w:rPr>
        <w:t>3. Các nội dung khôn</w:t>
      </w:r>
      <w:bookmarkStart w:id="1" w:name="_GoBack"/>
      <w:bookmarkEnd w:id="1"/>
      <w:r>
        <w:rPr>
          <w:szCs w:val="28"/>
        </w:rPr>
        <w:t>g quy định tại Quy chế này thì thực hiện theo quy định của pháp luật hiện hành.</w:t>
      </w:r>
      <w:r>
        <w:rPr>
          <w:b/>
          <w:szCs w:val="28"/>
        </w:rPr>
        <w:t xml:space="preserve"> </w:t>
      </w:r>
    </w:p>
    <w:p w14:paraId="4F2EC874" w14:textId="77777777" w:rsidR="00D90CBF" w:rsidRDefault="00D90CBF" w:rsidP="00D90CBF">
      <w:pPr>
        <w:widowControl w:val="0"/>
        <w:tabs>
          <w:tab w:val="left" w:pos="993"/>
        </w:tabs>
        <w:spacing w:before="120" w:after="120"/>
        <w:ind w:firstLine="709"/>
        <w:jc w:val="both"/>
        <w:rPr>
          <w:b/>
          <w:szCs w:val="28"/>
        </w:rPr>
      </w:pPr>
      <w:r>
        <w:rPr>
          <w:b/>
          <w:szCs w:val="28"/>
        </w:rPr>
        <w:t>Điều 2. Giải thích từ ngữ</w:t>
      </w:r>
    </w:p>
    <w:p w14:paraId="1DFE76CB" w14:textId="77777777" w:rsidR="00DE2CE4" w:rsidRDefault="00DE2CE4" w:rsidP="00DE2CE4">
      <w:pPr>
        <w:ind w:firstLine="709"/>
        <w:jc w:val="both"/>
        <w:rPr>
          <w:sz w:val="22"/>
          <w:szCs w:val="22"/>
        </w:rPr>
      </w:pPr>
      <w:r>
        <w:rPr>
          <w:szCs w:val="28"/>
        </w:rPr>
        <w:t xml:space="preserve">1. </w:t>
      </w:r>
      <w:r w:rsidRPr="00DE2CE4">
        <w:rPr>
          <w:i/>
          <w:szCs w:val="28"/>
        </w:rPr>
        <w:t>Không gian m</w:t>
      </w:r>
      <w:r w:rsidRPr="00DE2CE4">
        <w:rPr>
          <w:i/>
        </w:rPr>
        <w:t>ạng</w:t>
      </w:r>
      <w:r>
        <w:t xml:space="preserve"> là môi trường được hình thành bởi hệ thống mạng lưới kết nối của cơ sở hạ tầng công nghệ thông tin, bao gồm mạng viễn thông, mạng Internet, mạng máy tính, hệ thống thông tin, hệ thống xử lý và điều khiển thông tin, cơ sở dữ liệu; là nơi con người thực hiện các hành vi xã hội không bị giới hạn bởi không gian và thời gian</w:t>
      </w:r>
    </w:p>
    <w:p w14:paraId="62DC5D1E" w14:textId="7D7010C8" w:rsidR="00D90CBF" w:rsidRPr="00F53EE3" w:rsidRDefault="00D90CBF" w:rsidP="00D90CBF">
      <w:pPr>
        <w:widowControl w:val="0"/>
        <w:tabs>
          <w:tab w:val="left" w:pos="993"/>
          <w:tab w:val="left" w:pos="1599"/>
        </w:tabs>
        <w:spacing w:before="120" w:after="120"/>
        <w:ind w:firstLine="709"/>
        <w:contextualSpacing/>
        <w:jc w:val="both"/>
        <w:rPr>
          <w:szCs w:val="28"/>
        </w:rPr>
      </w:pPr>
      <w:r w:rsidRPr="00F53EE3">
        <w:rPr>
          <w:szCs w:val="28"/>
        </w:rPr>
        <w:t xml:space="preserve">2. </w:t>
      </w:r>
      <w:r w:rsidRPr="00F53EE3">
        <w:rPr>
          <w:i/>
          <w:iCs/>
          <w:szCs w:val="28"/>
        </w:rPr>
        <w:t>Hệ thống thông tin</w:t>
      </w:r>
      <w:r w:rsidRPr="00F53EE3">
        <w:rPr>
          <w:szCs w:val="28"/>
        </w:rPr>
        <w:t xml:space="preserve"> (HTTT) là</w:t>
      </w:r>
      <w:r w:rsidR="00D73DB5">
        <w:rPr>
          <w:szCs w:val="28"/>
        </w:rPr>
        <w:t xml:space="preserve"> tập hợp phần cứng, phần mềm và</w:t>
      </w:r>
      <w:r w:rsidR="00F53EE3" w:rsidRPr="00F53EE3">
        <w:rPr>
          <w:color w:val="FF0000"/>
          <w:szCs w:val="28"/>
        </w:rPr>
        <w:t xml:space="preserve"> dữ liệu</w:t>
      </w:r>
      <w:r w:rsidR="00D73DB5">
        <w:rPr>
          <w:color w:val="FF0000"/>
          <w:szCs w:val="28"/>
        </w:rPr>
        <w:t xml:space="preserve"> </w:t>
      </w:r>
      <w:r w:rsidRPr="00F53EE3">
        <w:rPr>
          <w:szCs w:val="28"/>
        </w:rPr>
        <w:t xml:space="preserve">được thiết lập phục vụ mục đích tạo lập, cung cấp, truyền đưa, thu thập, xử lý, lưu trữ và trao đổi thông tin trên </w:t>
      </w:r>
      <w:r w:rsidR="00F53EE3" w:rsidRPr="00F53EE3">
        <w:rPr>
          <w:color w:val="FF0000"/>
          <w:szCs w:val="28"/>
        </w:rPr>
        <w:t>không gian mạng</w:t>
      </w:r>
      <w:r w:rsidRPr="00F53EE3">
        <w:rPr>
          <w:color w:val="FF0000"/>
          <w:szCs w:val="28"/>
        </w:rPr>
        <w:t>.</w:t>
      </w:r>
      <w:r w:rsidRPr="00F53EE3">
        <w:rPr>
          <w:szCs w:val="28"/>
        </w:rPr>
        <w:t xml:space="preserve"> </w:t>
      </w:r>
    </w:p>
    <w:p w14:paraId="3AED2782" w14:textId="77777777" w:rsidR="00D90CBF" w:rsidRDefault="00D90CBF" w:rsidP="00D90CBF">
      <w:pPr>
        <w:widowControl w:val="0"/>
        <w:tabs>
          <w:tab w:val="left" w:pos="993"/>
          <w:tab w:val="left" w:pos="1599"/>
        </w:tabs>
        <w:spacing w:before="120" w:after="120"/>
        <w:ind w:firstLine="709"/>
        <w:contextualSpacing/>
        <w:jc w:val="both"/>
        <w:rPr>
          <w:szCs w:val="28"/>
        </w:rPr>
      </w:pPr>
      <w:r>
        <w:rPr>
          <w:szCs w:val="28"/>
        </w:rPr>
        <w:t xml:space="preserve">3. </w:t>
      </w:r>
      <w:r>
        <w:rPr>
          <w:i/>
          <w:iCs/>
          <w:szCs w:val="28"/>
        </w:rPr>
        <w:t>Dữ liệu</w:t>
      </w:r>
      <w:r>
        <w:rPr>
          <w:szCs w:val="28"/>
        </w:rPr>
        <w:t xml:space="preserve"> là thông tin dưới dạng ký hiệu, chữ viết, chữ số, hình ảnh, âm thanh hoặc dạng tương tự. </w:t>
      </w:r>
    </w:p>
    <w:p w14:paraId="37117760" w14:textId="77777777" w:rsidR="00D90CBF" w:rsidRDefault="00D90CBF" w:rsidP="00D90CBF">
      <w:pPr>
        <w:widowControl w:val="0"/>
        <w:tabs>
          <w:tab w:val="left" w:pos="993"/>
          <w:tab w:val="left" w:pos="1599"/>
        </w:tabs>
        <w:spacing w:before="120" w:after="120"/>
        <w:ind w:firstLine="709"/>
        <w:contextualSpacing/>
        <w:jc w:val="both"/>
        <w:rPr>
          <w:szCs w:val="28"/>
        </w:rPr>
      </w:pPr>
      <w:r>
        <w:rPr>
          <w:szCs w:val="28"/>
        </w:rPr>
        <w:t xml:space="preserve">4. </w:t>
      </w:r>
      <w:r>
        <w:rPr>
          <w:i/>
          <w:iCs/>
          <w:szCs w:val="28"/>
        </w:rPr>
        <w:t>Hệ thống thông tin đất đai</w:t>
      </w:r>
      <w:r>
        <w:rPr>
          <w:szCs w:val="28"/>
        </w:rPr>
        <w:t xml:space="preserve"> là hệ thống tổng hợp các yếu tố hạ tầng kỹ thuật công nghệ thông tin, phần mềm, dữ liệu được xây dựng thành một hệ thống tập trung, thống nhất để quản lý, vận hành, cập nhật và khai thác thông tin đất đai trên phạm vi toàn tỉnh Lạng Sơn. Các thành phần cơ bản của Hệ thống thông tin đất đai được quy định tại Điều 163 Luật Đất đai 2024. </w:t>
      </w:r>
    </w:p>
    <w:p w14:paraId="341D6CDA" w14:textId="77777777" w:rsidR="00D90CBF" w:rsidRDefault="00D90CBF" w:rsidP="00D90CBF">
      <w:pPr>
        <w:widowControl w:val="0"/>
        <w:tabs>
          <w:tab w:val="left" w:pos="993"/>
          <w:tab w:val="left" w:pos="1599"/>
        </w:tabs>
        <w:spacing w:before="120" w:after="120"/>
        <w:ind w:firstLine="709"/>
        <w:contextualSpacing/>
        <w:jc w:val="both"/>
        <w:rPr>
          <w:szCs w:val="28"/>
        </w:rPr>
      </w:pPr>
      <w:r>
        <w:rPr>
          <w:szCs w:val="28"/>
        </w:rPr>
        <w:t xml:space="preserve">5. </w:t>
      </w:r>
      <w:r>
        <w:rPr>
          <w:i/>
          <w:iCs/>
          <w:szCs w:val="28"/>
        </w:rPr>
        <w:t>Cơ sở dữ liệu đất đai</w:t>
      </w:r>
      <w:r>
        <w:rPr>
          <w:szCs w:val="28"/>
        </w:rPr>
        <w:t xml:space="preserve"> là tập hợp thông tin có cấu trúc của dữ liệu về văn </w:t>
      </w:r>
      <w:r>
        <w:rPr>
          <w:szCs w:val="28"/>
        </w:rPr>
        <w:lastRenderedPageBreak/>
        <w:t>bản quy phạm pháp luật về đất đai; dữ liệu địa chính; dữ liệu điều tra, đánh giá, bảo vệ, cải tạo, phục hồi đất; dữ liệu quy hoạch, kế hoạch sử dụng đất; dữ liệu giá đất; dữ liệu thống kê, kiểm kê đất đai; dữ liệu về thanh tra, kiểm tra, tiếp công dân, giải quyết tranh chấp, khiếu nại, tố cáo về đất đai và các dữ liệu khác liên quan đến đất đai được sắp xếp, tổ chức để truy cập, khai thác, quản lý và cập nhật thường xuyên bằng phương tiện điện tử.</w:t>
      </w:r>
    </w:p>
    <w:p w14:paraId="67E5ABE7" w14:textId="77777777" w:rsidR="00D90CBF" w:rsidRDefault="00D90CBF" w:rsidP="00D90CBF">
      <w:pPr>
        <w:widowControl w:val="0"/>
        <w:tabs>
          <w:tab w:val="left" w:pos="993"/>
          <w:tab w:val="left" w:pos="1599"/>
        </w:tabs>
        <w:spacing w:before="120" w:after="120"/>
        <w:ind w:firstLine="709"/>
        <w:contextualSpacing/>
        <w:jc w:val="both"/>
        <w:rPr>
          <w:szCs w:val="28"/>
        </w:rPr>
      </w:pPr>
      <w:r>
        <w:rPr>
          <w:szCs w:val="28"/>
        </w:rPr>
        <w:t xml:space="preserve">6. </w:t>
      </w:r>
      <w:r>
        <w:rPr>
          <w:i/>
          <w:iCs/>
          <w:szCs w:val="28"/>
        </w:rPr>
        <w:t>Cơ sở dữ liệu địa chính</w:t>
      </w:r>
      <w:r>
        <w:rPr>
          <w:szCs w:val="28"/>
        </w:rPr>
        <w:t xml:space="preserve"> là thành phần cơ bản của cơ sở dữ liệu đất đai, làm cơ sở để xây dựng và định vị không gian các cơ sở dữ liệu thành phần khác. </w:t>
      </w:r>
    </w:p>
    <w:p w14:paraId="7100AC69" w14:textId="77777777" w:rsidR="00D90CBF" w:rsidRDefault="00D90CBF" w:rsidP="00D90CBF">
      <w:pPr>
        <w:widowControl w:val="0"/>
        <w:tabs>
          <w:tab w:val="left" w:pos="993"/>
          <w:tab w:val="left" w:pos="1599"/>
        </w:tabs>
        <w:spacing w:before="120" w:after="120"/>
        <w:ind w:firstLine="709"/>
        <w:contextualSpacing/>
        <w:jc w:val="both"/>
        <w:rPr>
          <w:szCs w:val="28"/>
        </w:rPr>
      </w:pPr>
      <w:r>
        <w:rPr>
          <w:szCs w:val="28"/>
        </w:rPr>
        <w:t xml:space="preserve">7. </w:t>
      </w:r>
      <w:r>
        <w:rPr>
          <w:i/>
          <w:iCs/>
          <w:szCs w:val="28"/>
        </w:rPr>
        <w:t>Dữ liệu không gian địa chính</w:t>
      </w:r>
      <w:r>
        <w:rPr>
          <w:szCs w:val="28"/>
        </w:rPr>
        <w:t xml:space="preserve"> là dữ liệu mô tả các đối tượng trên bề mặt trái đất được thể hiện dưới dạng hình học, được quản lý bằng hình thể và mối tương quan không gian. Dữ liệu không gian địa chính được biểu diễn dưới ba dạng cơ bản là đường, điểm và vùng. </w:t>
      </w:r>
    </w:p>
    <w:p w14:paraId="41E31CC6" w14:textId="0D315CA1" w:rsidR="00D90CBF" w:rsidRPr="005C7C5D" w:rsidRDefault="00D90CBF" w:rsidP="00D90CBF">
      <w:pPr>
        <w:widowControl w:val="0"/>
        <w:tabs>
          <w:tab w:val="left" w:pos="993"/>
          <w:tab w:val="left" w:pos="1599"/>
        </w:tabs>
        <w:spacing w:before="120" w:after="120"/>
        <w:ind w:firstLine="709"/>
        <w:contextualSpacing/>
        <w:jc w:val="both"/>
        <w:rPr>
          <w:color w:val="FF0000"/>
          <w:szCs w:val="28"/>
        </w:rPr>
      </w:pPr>
      <w:r>
        <w:rPr>
          <w:szCs w:val="28"/>
        </w:rPr>
        <w:t xml:space="preserve">8. </w:t>
      </w:r>
      <w:r w:rsidR="003930BF">
        <w:rPr>
          <w:i/>
          <w:color w:val="FF0000"/>
          <w:szCs w:val="28"/>
        </w:rPr>
        <w:t>Dữ liệu thuộc tính địa chính</w:t>
      </w:r>
      <w:r w:rsidR="00AB7BAD">
        <w:rPr>
          <w:i/>
          <w:color w:val="FF0000"/>
          <w:szCs w:val="28"/>
        </w:rPr>
        <w:t xml:space="preserve"> </w:t>
      </w:r>
      <w:r w:rsidR="005C7C5D" w:rsidRPr="005C7C5D">
        <w:rPr>
          <w:color w:val="FF0000"/>
          <w:szCs w:val="28"/>
        </w:rPr>
        <w:t>là dữ liệu về nhóm dữ liệu về thửa đất; nhóm dữ liệu về người quản lý, sử dụng đất và chủ sở hữu tài sản gắn liền với đất; nhóm dữ liệu về tài sản gắn liền với đất; nhóm dữ liệu về quyền quản lý, quyền sử dụng đất và quyền sở hữu tài sản gắn liền với đất; nhóm dữ liệu tình trạng pháp lý về quyền quản lý, quyền sử dụng đất và quyền sở hữu tài sản gắn liền với đất; nhóm dữ liệu về biến động đất đai và tài sản gắn liền với đất; nhóm dữ liệu về hồ sơ địa chính; nhóm dữ liệu về thông tin ngăn chặn quyền</w:t>
      </w:r>
      <w:r w:rsidR="00AB7BAD" w:rsidRPr="00A610B4">
        <w:rPr>
          <w:color w:val="FF0000"/>
          <w:szCs w:val="28"/>
        </w:rPr>
        <w:t>.</w:t>
      </w:r>
    </w:p>
    <w:p w14:paraId="40D3AFAC" w14:textId="78DF590D" w:rsidR="00D90CBF" w:rsidRPr="00FC38AD" w:rsidRDefault="00D90CBF" w:rsidP="00D90CBF">
      <w:pPr>
        <w:widowControl w:val="0"/>
        <w:tabs>
          <w:tab w:val="left" w:pos="993"/>
          <w:tab w:val="left" w:pos="1599"/>
        </w:tabs>
        <w:spacing w:before="120" w:after="120"/>
        <w:ind w:firstLine="709"/>
        <w:contextualSpacing/>
        <w:jc w:val="both"/>
        <w:rPr>
          <w:color w:val="FF0000"/>
          <w:szCs w:val="28"/>
        </w:rPr>
      </w:pPr>
      <w:r w:rsidRPr="00FC38AD">
        <w:rPr>
          <w:color w:val="FF0000"/>
          <w:szCs w:val="28"/>
        </w:rPr>
        <w:t xml:space="preserve">9. </w:t>
      </w:r>
      <w:r w:rsidRPr="00FC38AD">
        <w:rPr>
          <w:i/>
          <w:iCs/>
          <w:color w:val="FF0000"/>
          <w:szCs w:val="28"/>
        </w:rPr>
        <w:t>Hồ sơ quét</w:t>
      </w:r>
      <w:r w:rsidRPr="00FC38AD">
        <w:rPr>
          <w:color w:val="FF0000"/>
          <w:szCs w:val="28"/>
        </w:rPr>
        <w:t xml:space="preserve"> là hệ thống file số định dạng *.pdf của hồ sơ địa chính bao gồm: Giấy chứng nhận quyền sử dụng đất, quyền sở hữu tài sản gắn liền với đất (sau đây gọi tắt là Giấy chứng nhận), hồ sơ đăng ký đất đai. </w:t>
      </w:r>
    </w:p>
    <w:p w14:paraId="140727DD" w14:textId="77777777" w:rsidR="00D90CBF" w:rsidRDefault="00D90CBF" w:rsidP="00D90CBF">
      <w:pPr>
        <w:widowControl w:val="0"/>
        <w:tabs>
          <w:tab w:val="left" w:pos="993"/>
          <w:tab w:val="left" w:pos="1599"/>
        </w:tabs>
        <w:spacing w:before="120" w:after="120"/>
        <w:ind w:firstLine="709"/>
        <w:contextualSpacing/>
        <w:jc w:val="both"/>
        <w:rPr>
          <w:szCs w:val="28"/>
        </w:rPr>
      </w:pPr>
      <w:r>
        <w:rPr>
          <w:szCs w:val="28"/>
        </w:rPr>
        <w:t xml:space="preserve">10. </w:t>
      </w:r>
      <w:r>
        <w:rPr>
          <w:i/>
          <w:iCs/>
          <w:szCs w:val="28"/>
        </w:rPr>
        <w:t>Dữ liệu đất đai phi cấu trúc</w:t>
      </w:r>
      <w:r>
        <w:rPr>
          <w:szCs w:val="28"/>
        </w:rPr>
        <w:t xml:space="preserve"> là những dữ liệu không tuân theo một cấu trúc hay mô hình dữ liệu cụ thể, bao gồm các tập tin pdf, tập tin văn bản, tập tin ảnh, tập tin đồ họa và các dạng dữ liệu phi cấu trúc khác về: địa chính; điều tra, đánh giá, bảo vệ, cải tạo, phục hồi đất; quy hoạch, kế hoạch sử dụng đất; giá đất; thống kê, kiểm kê đất đai; dữ liệu khác liên quan đến đất đai. </w:t>
      </w:r>
    </w:p>
    <w:p w14:paraId="7190FC9C" w14:textId="77777777" w:rsidR="00D90CBF" w:rsidRDefault="00D90CBF" w:rsidP="00D90CBF">
      <w:pPr>
        <w:widowControl w:val="0"/>
        <w:tabs>
          <w:tab w:val="left" w:pos="993"/>
          <w:tab w:val="left" w:pos="1599"/>
        </w:tabs>
        <w:spacing w:before="120" w:after="120"/>
        <w:ind w:firstLine="709"/>
        <w:contextualSpacing/>
        <w:jc w:val="both"/>
        <w:rPr>
          <w:szCs w:val="28"/>
        </w:rPr>
      </w:pPr>
      <w:r>
        <w:rPr>
          <w:szCs w:val="28"/>
        </w:rPr>
        <w:t xml:space="preserve">11. </w:t>
      </w:r>
      <w:r>
        <w:rPr>
          <w:i/>
          <w:iCs/>
          <w:szCs w:val="28"/>
        </w:rPr>
        <w:t>Bản đồ địa chính</w:t>
      </w:r>
      <w:r>
        <w:rPr>
          <w:szCs w:val="28"/>
        </w:rPr>
        <w:t xml:space="preserve"> là bản đồ thể hiện các thửa đất và các đối tượng quản lý có liên quan, lập theo đơn vị hành chính cấp xã, được cơ quan nhà nước có thẩm quyền xác nhận.</w:t>
      </w:r>
    </w:p>
    <w:p w14:paraId="6237D6C5" w14:textId="77777777" w:rsidR="00D90CBF" w:rsidRDefault="00D90CBF" w:rsidP="00D90CBF">
      <w:pPr>
        <w:widowControl w:val="0"/>
        <w:tabs>
          <w:tab w:val="left" w:pos="993"/>
          <w:tab w:val="left" w:pos="1599"/>
        </w:tabs>
        <w:spacing w:before="120" w:after="120"/>
        <w:ind w:firstLine="709"/>
        <w:contextualSpacing/>
        <w:jc w:val="both"/>
        <w:rPr>
          <w:spacing w:val="-2"/>
          <w:szCs w:val="28"/>
        </w:rPr>
      </w:pPr>
      <w:r>
        <w:rPr>
          <w:spacing w:val="-2"/>
          <w:szCs w:val="28"/>
        </w:rPr>
        <w:t xml:space="preserve">12. </w:t>
      </w:r>
      <w:r>
        <w:rPr>
          <w:i/>
          <w:iCs/>
          <w:spacing w:val="-2"/>
          <w:szCs w:val="28"/>
        </w:rPr>
        <w:t>Bản đồ địa chính (dạng số) dùng chung</w:t>
      </w:r>
      <w:r>
        <w:rPr>
          <w:spacing w:val="-2"/>
          <w:szCs w:val="28"/>
        </w:rPr>
        <w:t xml:space="preserve"> là hệ thống file bản đồ địa chính trên định dạng *.dgn theo chuẩn của phần mềm Microstation. Bản đồ địa chính (dạng số) được lưu trữ và khai thác cập nhật theo Thông tư số 26/2024/TT-BTNMT của Bộ Tài nguyên và Môi trường và được vận hành trên hệ thống phần mềm quản lý phiên bản tập trung, được chia sẻ, phân quyền và sử dụng thống nhất từ cấp tỉnh đến cấp xã trong phạm vi ngành nông nghiệp và môi trường tỉnh Lạng Sơn. </w:t>
      </w:r>
    </w:p>
    <w:p w14:paraId="13372533" w14:textId="77777777" w:rsidR="00D90CBF" w:rsidRDefault="00D90CBF" w:rsidP="00D90CBF">
      <w:pPr>
        <w:widowControl w:val="0"/>
        <w:tabs>
          <w:tab w:val="left" w:pos="993"/>
          <w:tab w:val="left" w:pos="1599"/>
        </w:tabs>
        <w:spacing w:before="120" w:after="120"/>
        <w:ind w:firstLine="709"/>
        <w:contextualSpacing/>
        <w:jc w:val="both"/>
        <w:rPr>
          <w:szCs w:val="28"/>
        </w:rPr>
      </w:pPr>
      <w:r>
        <w:rPr>
          <w:szCs w:val="28"/>
        </w:rPr>
        <w:t xml:space="preserve">13. </w:t>
      </w:r>
      <w:r>
        <w:rPr>
          <w:i/>
          <w:iCs/>
          <w:szCs w:val="28"/>
        </w:rPr>
        <w:t>Phần mềm Quản lý thông tin đất đai</w:t>
      </w:r>
      <w:r>
        <w:rPr>
          <w:szCs w:val="28"/>
        </w:rPr>
        <w:t xml:space="preserve"> là phần mềm đáp ứng các yêu cầu về quản lý, vận hành, cập nhật và khai thác cơ sở dữ liệu đất đai đảm bảo đúng tiêu chuẩn và an toàn thông tin. </w:t>
      </w:r>
    </w:p>
    <w:p w14:paraId="459AE301" w14:textId="77777777" w:rsidR="00D90CBF" w:rsidRDefault="00D90CBF" w:rsidP="00D90CBF">
      <w:pPr>
        <w:widowControl w:val="0"/>
        <w:tabs>
          <w:tab w:val="left" w:pos="993"/>
          <w:tab w:val="left" w:pos="1599"/>
        </w:tabs>
        <w:spacing w:before="120" w:after="120"/>
        <w:ind w:firstLine="709"/>
        <w:contextualSpacing/>
        <w:jc w:val="both"/>
        <w:rPr>
          <w:szCs w:val="28"/>
        </w:rPr>
      </w:pPr>
      <w:r>
        <w:rPr>
          <w:szCs w:val="28"/>
        </w:rPr>
        <w:t xml:space="preserve">14. </w:t>
      </w:r>
      <w:r>
        <w:rPr>
          <w:i/>
          <w:iCs/>
          <w:szCs w:val="28"/>
        </w:rPr>
        <w:t>Sự cố</w:t>
      </w:r>
      <w:r>
        <w:rPr>
          <w:szCs w:val="28"/>
        </w:rPr>
        <w:t xml:space="preserve"> là những sai hỏng, trục trặc (phần cứng và/hoặc phần mềm) khiến hệ thống không còn đáng tin cậy, trục trặc trong vận hành, hoạt động không bình thường.</w:t>
      </w:r>
    </w:p>
    <w:p w14:paraId="62037028" w14:textId="77777777" w:rsidR="00D90CBF" w:rsidRDefault="00D90CBF" w:rsidP="00D90CBF">
      <w:pPr>
        <w:widowControl w:val="0"/>
        <w:tabs>
          <w:tab w:val="left" w:pos="993"/>
          <w:tab w:val="left" w:pos="1599"/>
        </w:tabs>
        <w:spacing w:before="120" w:after="120"/>
        <w:ind w:firstLine="709"/>
        <w:contextualSpacing/>
        <w:jc w:val="both"/>
        <w:rPr>
          <w:szCs w:val="28"/>
        </w:rPr>
      </w:pPr>
      <w:r>
        <w:rPr>
          <w:szCs w:val="28"/>
        </w:rPr>
        <w:t xml:space="preserve">15. </w:t>
      </w:r>
      <w:r>
        <w:rPr>
          <w:i/>
          <w:iCs/>
          <w:szCs w:val="28"/>
        </w:rPr>
        <w:t>An toàn thông tin</w:t>
      </w:r>
      <w:r>
        <w:rPr>
          <w:szCs w:val="28"/>
        </w:rPr>
        <w:t xml:space="preserve"> là sự bảo vệ các hệ thống thông tin nhằm phòng, </w:t>
      </w:r>
      <w:r>
        <w:rPr>
          <w:szCs w:val="28"/>
        </w:rPr>
        <w:lastRenderedPageBreak/>
        <w:t xml:space="preserve">chống và tránh bị truy nhập, sử dụng, tiết lộ, gián đoạn, sửa đổi hoặc phá hoại trái phép bảo đảm tính toàn vẹn, tính bảo mật và tính khả dụng của thông tin </w:t>
      </w:r>
    </w:p>
    <w:p w14:paraId="38F2A3B8" w14:textId="77777777" w:rsidR="00D90CBF" w:rsidRDefault="00D90CBF" w:rsidP="00D90CBF">
      <w:pPr>
        <w:widowControl w:val="0"/>
        <w:tabs>
          <w:tab w:val="left" w:pos="993"/>
          <w:tab w:val="left" w:pos="1599"/>
        </w:tabs>
        <w:spacing w:before="120" w:after="120"/>
        <w:ind w:firstLine="709"/>
        <w:contextualSpacing/>
        <w:jc w:val="both"/>
        <w:rPr>
          <w:szCs w:val="28"/>
        </w:rPr>
      </w:pPr>
      <w:r>
        <w:rPr>
          <w:szCs w:val="28"/>
        </w:rPr>
        <w:t xml:space="preserve">16. </w:t>
      </w:r>
      <w:r>
        <w:rPr>
          <w:i/>
          <w:iCs/>
          <w:szCs w:val="28"/>
        </w:rPr>
        <w:t>Tài sản công nghệ thông tin</w:t>
      </w:r>
      <w:r>
        <w:rPr>
          <w:szCs w:val="28"/>
        </w:rPr>
        <w:t xml:space="preserve"> là các trang thiết bị, thông tin thuộc hệ thống công nghệ thông tin của đơn vị, bao gồm: </w:t>
      </w:r>
    </w:p>
    <w:p w14:paraId="4F7FA6FB" w14:textId="77777777" w:rsidR="00D90CBF" w:rsidRDefault="00D90CBF" w:rsidP="00D90CBF">
      <w:pPr>
        <w:widowControl w:val="0"/>
        <w:tabs>
          <w:tab w:val="left" w:pos="993"/>
          <w:tab w:val="left" w:pos="1599"/>
        </w:tabs>
        <w:spacing w:before="120" w:after="120"/>
        <w:ind w:firstLine="709"/>
        <w:contextualSpacing/>
        <w:jc w:val="both"/>
        <w:rPr>
          <w:szCs w:val="28"/>
        </w:rPr>
      </w:pPr>
      <w:r>
        <w:rPr>
          <w:szCs w:val="28"/>
        </w:rPr>
        <w:t xml:space="preserve">a) </w:t>
      </w:r>
      <w:r>
        <w:rPr>
          <w:i/>
          <w:iCs/>
          <w:szCs w:val="28"/>
        </w:rPr>
        <w:t>Tài sản vật lý</w:t>
      </w:r>
      <w:r>
        <w:rPr>
          <w:szCs w:val="28"/>
        </w:rPr>
        <w:t xml:space="preserve"> là các thiết bị công nghệ thông tin, phương tiện truyền thông và các thiết bị khác gắn với hoạt động của hệ thống thông tin, như: Máy vi tính, máy tính bảng, thiết bị lưu trữ, thiết bị ngoại vi, hệ thống điều hòa, hệ thống cung cấp điện, hệ thống chống sét, hệ thống camera,… </w:t>
      </w:r>
    </w:p>
    <w:p w14:paraId="6F35BC8E" w14:textId="77777777" w:rsidR="00D90CBF" w:rsidRDefault="00D90CBF" w:rsidP="00D90CBF">
      <w:pPr>
        <w:widowControl w:val="0"/>
        <w:tabs>
          <w:tab w:val="left" w:pos="993"/>
          <w:tab w:val="left" w:pos="1599"/>
        </w:tabs>
        <w:spacing w:before="120" w:after="120"/>
        <w:ind w:firstLine="709"/>
        <w:contextualSpacing/>
        <w:jc w:val="both"/>
        <w:rPr>
          <w:szCs w:val="28"/>
        </w:rPr>
      </w:pPr>
      <w:r>
        <w:rPr>
          <w:szCs w:val="28"/>
        </w:rPr>
        <w:t xml:space="preserve">b) </w:t>
      </w:r>
      <w:r>
        <w:rPr>
          <w:i/>
          <w:iCs/>
          <w:szCs w:val="28"/>
        </w:rPr>
        <w:t xml:space="preserve">Tài sản thông tin </w:t>
      </w:r>
      <w:r>
        <w:rPr>
          <w:szCs w:val="28"/>
        </w:rPr>
        <w:t xml:space="preserve">là các dữ liệu, tài liệu liên quan đến hệ thống thông tin. </w:t>
      </w:r>
    </w:p>
    <w:p w14:paraId="7B8F7776" w14:textId="77777777" w:rsidR="00D90CBF" w:rsidRDefault="00D90CBF" w:rsidP="00D90CBF">
      <w:pPr>
        <w:widowControl w:val="0"/>
        <w:tabs>
          <w:tab w:val="left" w:pos="993"/>
          <w:tab w:val="left" w:pos="1599"/>
        </w:tabs>
        <w:spacing w:before="120" w:after="120"/>
        <w:ind w:firstLine="709"/>
        <w:contextualSpacing/>
        <w:jc w:val="both"/>
        <w:rPr>
          <w:szCs w:val="28"/>
        </w:rPr>
      </w:pPr>
      <w:r>
        <w:rPr>
          <w:szCs w:val="28"/>
        </w:rPr>
        <w:t xml:space="preserve">c) </w:t>
      </w:r>
      <w:r>
        <w:rPr>
          <w:i/>
          <w:iCs/>
          <w:szCs w:val="28"/>
        </w:rPr>
        <w:t>Tài sản phần mềm</w:t>
      </w:r>
      <w:r>
        <w:rPr>
          <w:szCs w:val="28"/>
        </w:rPr>
        <w:t xml:space="preserve"> là các chương trình ứng dụng, phần mềm hệ thống, CSDL và công cụ phát triển. </w:t>
      </w:r>
    </w:p>
    <w:p w14:paraId="49E6EF04" w14:textId="77777777" w:rsidR="00D90CBF" w:rsidRDefault="00D90CBF" w:rsidP="00D90CBF">
      <w:pPr>
        <w:spacing w:before="120" w:after="120"/>
        <w:ind w:right="3" w:firstLine="709"/>
        <w:jc w:val="both"/>
      </w:pPr>
      <w:r>
        <w:t xml:space="preserve">17. </w:t>
      </w:r>
      <w:r>
        <w:rPr>
          <w:i/>
          <w:iCs/>
        </w:rPr>
        <w:t>Đơn vị cung cấp dịch vụ phần mềm Quản lý thông tin đất đai</w:t>
      </w:r>
      <w:r>
        <w:t xml:space="preserve"> là đơn vị thực hiện việc cung cấp các dịch vụ, giải pháp, ứng dụng toàn diện phục vụ công tác quản lý, vận hành và khai thác cơ sở dữ liệu đất đai.</w:t>
      </w:r>
    </w:p>
    <w:p w14:paraId="3B6C3DC0" w14:textId="77777777" w:rsidR="00D90CBF" w:rsidRDefault="00D90CBF" w:rsidP="00D90CBF">
      <w:pPr>
        <w:widowControl w:val="0"/>
        <w:tabs>
          <w:tab w:val="left" w:pos="993"/>
        </w:tabs>
        <w:spacing w:before="120" w:after="120"/>
        <w:ind w:firstLine="709"/>
        <w:jc w:val="both"/>
        <w:rPr>
          <w:b/>
          <w:szCs w:val="28"/>
          <w:lang w:val="vi-VN"/>
        </w:rPr>
      </w:pPr>
      <w:r>
        <w:rPr>
          <w:b/>
          <w:szCs w:val="28"/>
          <w:lang w:val="vi-VN"/>
        </w:rPr>
        <w:t>Điều 3. Quy định chung về cơ sở dữ liệu đất đai</w:t>
      </w:r>
    </w:p>
    <w:p w14:paraId="1382CBEE" w14:textId="50E6E98D" w:rsidR="00C56794" w:rsidRPr="00C56794" w:rsidRDefault="00D90CBF" w:rsidP="00D90CBF">
      <w:pPr>
        <w:widowControl w:val="0"/>
        <w:tabs>
          <w:tab w:val="left" w:pos="993"/>
          <w:tab w:val="left" w:pos="1599"/>
        </w:tabs>
        <w:spacing w:before="120" w:after="120"/>
        <w:ind w:firstLine="709"/>
        <w:contextualSpacing/>
        <w:jc w:val="both"/>
        <w:rPr>
          <w:szCs w:val="28"/>
        </w:rPr>
      </w:pPr>
      <w:r>
        <w:rPr>
          <w:szCs w:val="28"/>
          <w:lang w:val="vi-VN"/>
        </w:rPr>
        <w:t xml:space="preserve">1. </w:t>
      </w:r>
      <w:r w:rsidR="00C56794" w:rsidRPr="00C56794">
        <w:rPr>
          <w:szCs w:val="28"/>
          <w:lang w:val="vi-VN"/>
        </w:rPr>
        <w:t>Cơ sở dữ liệu quốc gia về đất đai chứa dữ liệu phục vụ lưu trữ, chia sẻ theo quy định của Chính phủ về quản lý, kết nối và chia sẻ dữ liệu số của cơ quan nhà nước gồm dữ liệu chủ, dữ liệu mở, dữ liệu danh mục dùng chung, dữ liệu địa chỉ số của thửa đất, tài sản gắn liền với đất và dữ liệu kết nối, chia sẻ</w:t>
      </w:r>
      <w:r w:rsidR="00C56794">
        <w:rPr>
          <w:szCs w:val="28"/>
        </w:rPr>
        <w:t>.</w:t>
      </w:r>
    </w:p>
    <w:p w14:paraId="3B56F53A" w14:textId="77777777" w:rsidR="00D90CBF" w:rsidRDefault="00D90CBF" w:rsidP="00D90CBF">
      <w:pPr>
        <w:widowControl w:val="0"/>
        <w:tabs>
          <w:tab w:val="left" w:pos="993"/>
          <w:tab w:val="left" w:pos="1599"/>
        </w:tabs>
        <w:spacing w:before="120" w:after="120"/>
        <w:ind w:firstLine="709"/>
        <w:contextualSpacing/>
        <w:jc w:val="both"/>
        <w:rPr>
          <w:szCs w:val="28"/>
          <w:lang w:val="vi-VN"/>
        </w:rPr>
      </w:pPr>
      <w:r>
        <w:rPr>
          <w:szCs w:val="28"/>
          <w:lang w:val="vi-VN"/>
        </w:rPr>
        <w:t xml:space="preserve">2. Đảm bảo tính pháp lý Thông tin trong CSDL đất đai được kiểm tra, nghiệm thu theo quy định thì có giá trị pháp lý như trong hồ sơ đất đai dạng giấy. Cơ sở dữ liệu đất đai tỉnh Lạng Sơn được bảo đảm tính pháp lý theo quy định của Luật Đất đai 2024. Mọi công tác liên quan đến dữ liệu đất đai phải được trích xuất từ cơ sở dữ liệu đất đai và được xác nhận của đơn vị được Sở Nông nghiệp và Môi trường giao nhiệm vụ thì mới có giá trị pháp lý. </w:t>
      </w:r>
    </w:p>
    <w:p w14:paraId="120A7BF4" w14:textId="77777777" w:rsidR="00D90CBF" w:rsidRDefault="00D90CBF" w:rsidP="00D90CBF">
      <w:pPr>
        <w:widowControl w:val="0"/>
        <w:tabs>
          <w:tab w:val="left" w:pos="993"/>
          <w:tab w:val="left" w:pos="1599"/>
        </w:tabs>
        <w:spacing w:before="120" w:after="120"/>
        <w:ind w:firstLine="709"/>
        <w:contextualSpacing/>
        <w:jc w:val="both"/>
        <w:rPr>
          <w:szCs w:val="28"/>
          <w:lang w:val="vi-VN"/>
        </w:rPr>
      </w:pPr>
      <w:r>
        <w:rPr>
          <w:szCs w:val="28"/>
          <w:lang w:val="vi-VN"/>
        </w:rPr>
        <w:t xml:space="preserve">3. Đảm bảo tính duy nhất Cơ sở dữ liệu đất đai tỉnh Lạng Sơn là nguồn dữ liệu duy nhất, thống nhất và chính thống về thông tin đất đai trong phạm vi toàn tỉnh. Mọi hoạt động đăng ký, cập nhật, chỉnh lý, khai thác và chia sẻ dữ liệu đất đai đều phải thực hiện trên cơ sở dữ liệu này, không được sử dụng hoặc duy trì song song các hệ thống, tệp dữ liệu riêng lẻ khác. </w:t>
      </w:r>
    </w:p>
    <w:p w14:paraId="3741F6DD" w14:textId="77777777" w:rsidR="00D90CBF" w:rsidRDefault="00D90CBF" w:rsidP="00D90CBF">
      <w:pPr>
        <w:widowControl w:val="0"/>
        <w:tabs>
          <w:tab w:val="left" w:pos="993"/>
          <w:tab w:val="left" w:pos="1599"/>
        </w:tabs>
        <w:spacing w:before="120" w:after="120"/>
        <w:ind w:firstLine="709"/>
        <w:contextualSpacing/>
        <w:jc w:val="both"/>
        <w:rPr>
          <w:szCs w:val="28"/>
          <w:lang w:val="vi-VN"/>
        </w:rPr>
      </w:pPr>
      <w:r>
        <w:rPr>
          <w:szCs w:val="28"/>
          <w:lang w:val="vi-VN"/>
        </w:rPr>
        <w:t>4. Đảm bảo tính toàn vẹn Cơ sở dữ liệu đất đai tỉnh Lạng Sơn được lưu trữ, xử lý và truyền tải trong hệ thống phải được bảo đảm chính xác, đầy đủ, logic, nhất quán và không bị thay đổi trái phép, phản ánh trung thực thông tin đất đai thực tế trên địa bàn tỉnh. Tất cả các đơn vị tham gia vận hành, cập nhật và khai thác cơ sở dữ liệu đất đai có trách nhiệm tuân thủ, không thực hiện bất kỳ hành động nào làm thay đổi hoặc phá vỡ tính toàn vẹn dữ liệu. Trường hợp cố ý vi phạm sẽ bị xử lý theo quy định hiện hành.</w:t>
      </w:r>
    </w:p>
    <w:p w14:paraId="78A8511A" w14:textId="77777777" w:rsidR="00D90CBF" w:rsidRDefault="00D90CBF" w:rsidP="00D90CBF">
      <w:pPr>
        <w:widowControl w:val="0"/>
        <w:tabs>
          <w:tab w:val="left" w:pos="993"/>
          <w:tab w:val="left" w:pos="1599"/>
        </w:tabs>
        <w:spacing w:before="120" w:after="120"/>
        <w:ind w:firstLine="709"/>
        <w:contextualSpacing/>
        <w:jc w:val="both"/>
        <w:rPr>
          <w:szCs w:val="28"/>
          <w:lang w:val="vi-VN"/>
        </w:rPr>
      </w:pPr>
      <w:r>
        <w:rPr>
          <w:szCs w:val="28"/>
          <w:lang w:val="vi-VN"/>
        </w:rPr>
        <w:t xml:space="preserve">5. Đảm bảo tính sẵn sàng chia sẻ và khai thác sử dụng Cơ sở dữ liệu đất đai phải đảm bảo luôn sẵn sàng để sử dụng, có hệ thống dự phòng để đảm bảo hoạt động ổn định, liên tục. Mọi hoạt động liên quan đến bảo dưỡng, bảo trì làm gián đoạn việc sử dụng CSDL đất đai phải được thông báo trước. Trong trường hợp có sự cố bất khả kháng đơn vị quản lý có trách nhiệm khắc phục trong thời </w:t>
      </w:r>
      <w:r>
        <w:rPr>
          <w:szCs w:val="28"/>
          <w:lang w:val="vi-VN"/>
        </w:rPr>
        <w:lastRenderedPageBreak/>
        <w:t xml:space="preserve">gian sớm nhất và phải được báo cáo Giám đốc Sở Nông nghiệp và Môi trường. </w:t>
      </w:r>
    </w:p>
    <w:p w14:paraId="6C3C43F6" w14:textId="77777777" w:rsidR="00D90CBF" w:rsidRDefault="00D90CBF" w:rsidP="00D90CBF">
      <w:pPr>
        <w:widowControl w:val="0"/>
        <w:tabs>
          <w:tab w:val="left" w:pos="993"/>
          <w:tab w:val="left" w:pos="1599"/>
        </w:tabs>
        <w:spacing w:before="120" w:after="120"/>
        <w:ind w:firstLine="709"/>
        <w:contextualSpacing/>
        <w:jc w:val="both"/>
        <w:rPr>
          <w:szCs w:val="28"/>
          <w:lang w:val="vi-VN"/>
        </w:rPr>
      </w:pPr>
      <w:r>
        <w:rPr>
          <w:szCs w:val="28"/>
          <w:lang w:val="vi-VN"/>
        </w:rPr>
        <w:t>6. Đảm bảo tính lịch sử của cơ sở dữ liệu đất đai Tất cả biến động dữ liệu về đất đai phải được cập nhật vào thông tin lịch sử của CSDL đất đai. Cơ sở dữ liệu đất đai tự động ghi nhật ký tất cả các hoạt động cập nhật CSDL đất đai của người dùng hệ thống. Nhật ký được lưu trữ trong CSDL đất đai và phải được sao lưu theo quy định, phục vụ tra cứu người sử dụng tại các phiên làm việc và xác định các tác động đối với CSDL đất đai khi xảy ra sự cố.</w:t>
      </w:r>
    </w:p>
    <w:p w14:paraId="5F081566" w14:textId="77777777" w:rsidR="00D90CBF" w:rsidRDefault="00D90CBF" w:rsidP="00D90CBF">
      <w:pPr>
        <w:widowControl w:val="0"/>
        <w:tabs>
          <w:tab w:val="left" w:pos="993"/>
          <w:tab w:val="left" w:pos="1599"/>
        </w:tabs>
        <w:spacing w:before="120" w:after="120"/>
        <w:ind w:firstLine="709"/>
        <w:contextualSpacing/>
        <w:jc w:val="both"/>
        <w:rPr>
          <w:szCs w:val="28"/>
        </w:rPr>
      </w:pPr>
      <w:r>
        <w:rPr>
          <w:szCs w:val="28"/>
        </w:rPr>
        <w:t xml:space="preserve">7. Đảm bảo an toàn thông tin </w:t>
      </w:r>
    </w:p>
    <w:p w14:paraId="5429CC96" w14:textId="32BB9CB6" w:rsidR="00D90CBF" w:rsidRPr="00851DEF" w:rsidRDefault="00D90CBF" w:rsidP="00D90CBF">
      <w:pPr>
        <w:pStyle w:val="Heading4"/>
        <w:shd w:val="clear" w:color="auto" w:fill="FFFFFF"/>
        <w:spacing w:before="120" w:after="120"/>
        <w:ind w:firstLine="720"/>
        <w:jc w:val="both"/>
        <w:rPr>
          <w:rFonts w:ascii="Times New Roman" w:eastAsia="Times New Roman" w:hAnsi="Times New Roman" w:cs="Times New Roman"/>
          <w:i w:val="0"/>
          <w:iCs w:val="0"/>
          <w:color w:val="FF0000"/>
          <w:szCs w:val="28"/>
          <w:lang w:val="vi-VN"/>
        </w:rPr>
      </w:pPr>
      <w:r w:rsidRPr="009E1143">
        <w:rPr>
          <w:rFonts w:ascii="Times New Roman" w:eastAsia="Times New Roman" w:hAnsi="Times New Roman" w:cs="Times New Roman"/>
          <w:i w:val="0"/>
          <w:iCs w:val="0"/>
          <w:color w:val="FF0000"/>
          <w:szCs w:val="28"/>
          <w:lang w:val="vi-VN"/>
        </w:rPr>
        <w:t>Hệ thống thông tin đất đai</w:t>
      </w:r>
      <w:r w:rsidRPr="009E1143">
        <w:rPr>
          <w:rFonts w:ascii="Times New Roman" w:eastAsia="Times New Roman" w:hAnsi="Times New Roman" w:cs="Times New Roman"/>
          <w:i w:val="0"/>
          <w:iCs w:val="0"/>
          <w:color w:val="FF0000"/>
          <w:szCs w:val="28"/>
        </w:rPr>
        <w:t xml:space="preserve"> của tỉnh</w:t>
      </w:r>
      <w:r w:rsidRPr="009E1143">
        <w:rPr>
          <w:rFonts w:ascii="Times New Roman" w:eastAsia="Times New Roman" w:hAnsi="Times New Roman" w:cs="Times New Roman"/>
          <w:i w:val="0"/>
          <w:iCs w:val="0"/>
          <w:color w:val="FF0000"/>
          <w:szCs w:val="28"/>
          <w:lang w:val="vi-VN"/>
        </w:rPr>
        <w:t xml:space="preserve"> phải bảo đảm an toàn</w:t>
      </w:r>
      <w:r w:rsidRPr="009E1143">
        <w:rPr>
          <w:rFonts w:ascii="Times New Roman" w:eastAsia="Times New Roman" w:hAnsi="Times New Roman" w:cs="Times New Roman"/>
          <w:i w:val="0"/>
          <w:iCs w:val="0"/>
          <w:color w:val="FF0000"/>
          <w:szCs w:val="28"/>
        </w:rPr>
        <w:t xml:space="preserve"> thông tin hệ thống</w:t>
      </w:r>
      <w:r w:rsidRPr="009E1143">
        <w:rPr>
          <w:rFonts w:ascii="Times New Roman" w:eastAsia="Times New Roman" w:hAnsi="Times New Roman" w:cs="Times New Roman"/>
          <w:i w:val="0"/>
          <w:iCs w:val="0"/>
          <w:color w:val="FF0000"/>
          <w:szCs w:val="28"/>
          <w:lang w:val="vi-VN"/>
        </w:rPr>
        <w:t xml:space="preserve"> theo cấp độ 3</w:t>
      </w:r>
      <w:r w:rsidRPr="009E1143">
        <w:rPr>
          <w:rFonts w:ascii="Times New Roman" w:eastAsia="Times New Roman" w:hAnsi="Times New Roman" w:cs="Times New Roman"/>
          <w:i w:val="0"/>
          <w:iCs w:val="0"/>
          <w:color w:val="FF0000"/>
          <w:szCs w:val="28"/>
        </w:rPr>
        <w:t>,</w:t>
      </w:r>
      <w:r w:rsidRPr="009E1143">
        <w:rPr>
          <w:rFonts w:ascii="Times New Roman" w:eastAsia="Times New Roman" w:hAnsi="Times New Roman" w:cs="Times New Roman"/>
          <w:i w:val="0"/>
          <w:iCs w:val="0"/>
          <w:color w:val="FF0000"/>
          <w:szCs w:val="28"/>
          <w:lang w:val="vi-VN"/>
        </w:rPr>
        <w:t xml:space="preserve"> thực hiện theo yêu cầu cơ bản quy định tại Thông tư số 12/2022/TT-BTTTT của Bộ Thông tin và Truyền thông Quy định chi tiết và hướng dẫn một số điều của Nghị định số 85/2016/NĐ-CP ngày 01/7/2016 của Chính phủ về bảo đảm an toàn hệ thống thông tin theo cấp độ và </w:t>
      </w:r>
      <w:r w:rsidR="00851DEF" w:rsidRPr="009E1143">
        <w:rPr>
          <w:rFonts w:ascii="Times New Roman" w:eastAsia="Times New Roman" w:hAnsi="Times New Roman" w:cs="Times New Roman"/>
          <w:i w:val="0"/>
          <w:iCs w:val="0"/>
          <w:color w:val="FF0000"/>
          <w:szCs w:val="28"/>
          <w:lang w:val="vi-VN"/>
        </w:rPr>
        <w:t>Tiêu chuẩn quốc gia </w:t>
      </w:r>
      <w:r w:rsidR="00851DEF">
        <w:rPr>
          <w:rFonts w:ascii="Times New Roman" w:eastAsia="Times New Roman" w:hAnsi="Times New Roman" w:cs="Times New Roman"/>
          <w:i w:val="0"/>
          <w:iCs w:val="0"/>
          <w:color w:val="FF0000"/>
          <w:szCs w:val="28"/>
        </w:rPr>
        <w:t>TCVN 14423:2026</w:t>
      </w:r>
      <w:r w:rsidR="00851DEF" w:rsidRPr="009E1143">
        <w:rPr>
          <w:rFonts w:ascii="Times New Roman" w:eastAsia="Times New Roman" w:hAnsi="Times New Roman" w:cs="Times New Roman"/>
          <w:i w:val="0"/>
          <w:iCs w:val="0"/>
          <w:color w:val="FF0000"/>
          <w:szCs w:val="28"/>
          <w:lang w:val="vi-VN"/>
        </w:rPr>
        <w:t> </w:t>
      </w:r>
      <w:r w:rsidR="00851DEF" w:rsidRPr="00851DEF">
        <w:rPr>
          <w:rFonts w:ascii="Times New Roman" w:eastAsia="Times New Roman" w:hAnsi="Times New Roman" w:cs="Times New Roman"/>
          <w:i w:val="0"/>
          <w:iCs w:val="0"/>
          <w:color w:val="FF0000"/>
          <w:szCs w:val="28"/>
          <w:lang w:val="vi-VN"/>
        </w:rPr>
        <w:t>về an ninh mạng - Hệ thống thông tin - Yêu cầu cơ bản</w:t>
      </w:r>
      <w:r w:rsidRPr="00851DEF">
        <w:rPr>
          <w:rFonts w:ascii="Times New Roman" w:eastAsia="Times New Roman" w:hAnsi="Times New Roman" w:cs="Times New Roman"/>
          <w:i w:val="0"/>
          <w:iCs w:val="0"/>
          <w:color w:val="FF0000"/>
          <w:szCs w:val="28"/>
          <w:lang w:val="vi-VN"/>
        </w:rPr>
        <w:t>.</w:t>
      </w:r>
    </w:p>
    <w:p w14:paraId="629A6ADC" w14:textId="77777777" w:rsidR="00D90CBF" w:rsidRDefault="00D90CBF" w:rsidP="00D90CBF">
      <w:pPr>
        <w:widowControl w:val="0"/>
        <w:spacing w:before="240" w:line="0" w:lineRule="atLeast"/>
        <w:ind w:right="40"/>
        <w:jc w:val="center"/>
        <w:rPr>
          <w:b/>
          <w:szCs w:val="28"/>
        </w:rPr>
      </w:pPr>
      <w:r>
        <w:rPr>
          <w:b/>
          <w:szCs w:val="28"/>
        </w:rPr>
        <w:t xml:space="preserve">Chương II </w:t>
      </w:r>
    </w:p>
    <w:p w14:paraId="590267FE" w14:textId="77777777" w:rsidR="00D90CBF" w:rsidRDefault="00D90CBF" w:rsidP="00D90CBF">
      <w:pPr>
        <w:widowControl w:val="0"/>
        <w:spacing w:line="0" w:lineRule="atLeast"/>
        <w:ind w:right="40"/>
        <w:jc w:val="center"/>
        <w:rPr>
          <w:b/>
          <w:szCs w:val="28"/>
        </w:rPr>
      </w:pPr>
      <w:r>
        <w:rPr>
          <w:b/>
          <w:szCs w:val="28"/>
        </w:rPr>
        <w:t>XÂY DỰNG, QUẢN LÝ, VẬN HÀNH VÀ CẬP NHẬT</w:t>
      </w:r>
    </w:p>
    <w:p w14:paraId="4C5C4E98" w14:textId="77777777" w:rsidR="00D90CBF" w:rsidRDefault="00D90CBF" w:rsidP="00D90CBF">
      <w:pPr>
        <w:widowControl w:val="0"/>
        <w:spacing w:line="0" w:lineRule="atLeast"/>
        <w:ind w:right="40"/>
        <w:jc w:val="center"/>
        <w:rPr>
          <w:b/>
          <w:szCs w:val="28"/>
        </w:rPr>
      </w:pPr>
      <w:r>
        <w:rPr>
          <w:b/>
          <w:szCs w:val="28"/>
        </w:rPr>
        <w:t>CƠ SỞ DỮ LIỆU ĐẤT ĐAI</w:t>
      </w:r>
    </w:p>
    <w:p w14:paraId="0C3FF676" w14:textId="77777777" w:rsidR="00D90CBF" w:rsidRDefault="00D90CBF" w:rsidP="00D90CBF">
      <w:pPr>
        <w:widowControl w:val="0"/>
        <w:tabs>
          <w:tab w:val="left" w:pos="993"/>
          <w:tab w:val="left" w:pos="1599"/>
        </w:tabs>
        <w:spacing w:before="120" w:after="120"/>
        <w:ind w:firstLine="709"/>
        <w:contextualSpacing/>
        <w:jc w:val="both"/>
        <w:rPr>
          <w:szCs w:val="28"/>
        </w:rPr>
      </w:pPr>
    </w:p>
    <w:p w14:paraId="0CDECD29" w14:textId="77777777" w:rsidR="00D90CBF" w:rsidRDefault="00D90CBF" w:rsidP="00D90CBF">
      <w:pPr>
        <w:widowControl w:val="0"/>
        <w:tabs>
          <w:tab w:val="left" w:pos="993"/>
        </w:tabs>
        <w:spacing w:before="120" w:after="120"/>
        <w:ind w:firstLine="709"/>
        <w:jc w:val="both"/>
        <w:rPr>
          <w:b/>
          <w:szCs w:val="28"/>
        </w:rPr>
      </w:pPr>
      <w:r>
        <w:rPr>
          <w:b/>
          <w:szCs w:val="28"/>
        </w:rPr>
        <w:t xml:space="preserve">Điều 4. </w:t>
      </w:r>
      <w:r>
        <w:rPr>
          <w:b/>
          <w:bCs/>
        </w:rPr>
        <w:t xml:space="preserve">Trách nhiệm </w:t>
      </w:r>
      <w:r>
        <w:rPr>
          <w:b/>
          <w:szCs w:val="28"/>
        </w:rPr>
        <w:t>xây dựng, quản lý, vận hành, cập nhật và khai thác</w:t>
      </w:r>
      <w:r>
        <w:rPr>
          <w:b/>
          <w:bCs/>
        </w:rPr>
        <w:t xml:space="preserve"> cơ sở dữ liệu đất đai</w:t>
      </w:r>
    </w:p>
    <w:p w14:paraId="618883BF" w14:textId="38E4CEFE" w:rsidR="001E2911" w:rsidRDefault="001E2911" w:rsidP="001E2911">
      <w:pPr>
        <w:spacing w:before="60" w:after="60"/>
        <w:ind w:firstLine="720"/>
        <w:jc w:val="both"/>
        <w:rPr>
          <w:szCs w:val="28"/>
        </w:rPr>
      </w:pPr>
      <w:r>
        <w:rPr>
          <w:bCs/>
        </w:rPr>
        <w:t>Ủy ban nhân dân</w:t>
      </w:r>
      <w:r w:rsidR="003532AA">
        <w:rPr>
          <w:bCs/>
        </w:rPr>
        <w:t xml:space="preserve"> </w:t>
      </w:r>
      <w:r>
        <w:rPr>
          <w:bCs/>
        </w:rPr>
        <w:t>tỉnh</w:t>
      </w:r>
      <w:r>
        <w:rPr>
          <w:bCs/>
        </w:rPr>
        <w:t xml:space="preserve"> giao</w:t>
      </w:r>
      <w:r>
        <w:rPr>
          <w:bCs/>
          <w:i/>
        </w:rPr>
        <w:t xml:space="preserve"> </w:t>
      </w:r>
      <w:r>
        <w:rPr>
          <w:szCs w:val="28"/>
        </w:rPr>
        <w:t xml:space="preserve">Sở Nông nghiệp và Môi trường là đơn vị chủ </w:t>
      </w:r>
      <w:r>
        <w:rPr>
          <w:szCs w:val="28"/>
        </w:rPr>
        <w:t>trì phối hợp với các cơ quan, đơn vị liên quan thực hiện:</w:t>
      </w:r>
    </w:p>
    <w:p w14:paraId="602750CB" w14:textId="45BF5D3F" w:rsidR="001E2911" w:rsidRPr="004545A1" w:rsidRDefault="001E2911" w:rsidP="001E2911">
      <w:pPr>
        <w:spacing w:before="60" w:after="60"/>
        <w:ind w:firstLine="720"/>
        <w:jc w:val="both"/>
        <w:rPr>
          <w:bCs/>
        </w:rPr>
      </w:pPr>
      <w:r w:rsidRPr="004545A1">
        <w:rPr>
          <w:bCs/>
        </w:rPr>
        <w:t>a) Tổ chức xây dựng, cập nhật, quản lý, khai thác cơ sở dữ liệu đất đai trong phạm vi địa phương, bảo đảm đến năm 2025 kết nối, tích hợp với cơ sở dữ liệu quốc gia về đất đai;</w:t>
      </w:r>
    </w:p>
    <w:p w14:paraId="5F536385" w14:textId="77777777" w:rsidR="001E2911" w:rsidRPr="004545A1" w:rsidRDefault="001E2911" w:rsidP="001E2911">
      <w:pPr>
        <w:spacing w:before="60" w:after="60"/>
        <w:ind w:firstLine="720"/>
        <w:jc w:val="both"/>
        <w:rPr>
          <w:bCs/>
        </w:rPr>
      </w:pPr>
      <w:r w:rsidRPr="004545A1">
        <w:rPr>
          <w:bCs/>
        </w:rPr>
        <w:t>b) Tổ chức quản lý, vận hành, bảo trì, nâng cấp, bảo đảm hạ tầng kỹ thuật công nghệ thông tin và phần mềm tại địa phương, đường truyền kết nối từ địa phương đến trung ương phục vụ xây dựng, vận hành, cập nhật cơ sở dữ liệu đất đai ở địa phương;</w:t>
      </w:r>
    </w:p>
    <w:p w14:paraId="1D1DD51D" w14:textId="77777777" w:rsidR="001E2911" w:rsidRPr="004545A1" w:rsidRDefault="001E2911" w:rsidP="001E2911">
      <w:pPr>
        <w:spacing w:before="60" w:after="60"/>
        <w:ind w:firstLine="720"/>
        <w:jc w:val="both"/>
        <w:rPr>
          <w:bCs/>
        </w:rPr>
      </w:pPr>
      <w:r w:rsidRPr="004545A1">
        <w:rPr>
          <w:bCs/>
        </w:rPr>
        <w:t>c) Chia sẻ, cung cấp thông tin, dữ liệu đất đai trong phạm vi địa phương cho các tổ chức, cá nhân theo quy định của pháp luật;</w:t>
      </w:r>
    </w:p>
    <w:p w14:paraId="1C856D50" w14:textId="77777777" w:rsidR="001E2911" w:rsidRPr="004545A1" w:rsidRDefault="001E2911" w:rsidP="001E2911">
      <w:pPr>
        <w:spacing w:before="60" w:after="60"/>
        <w:ind w:firstLine="720"/>
        <w:jc w:val="both"/>
        <w:rPr>
          <w:bCs/>
        </w:rPr>
      </w:pPr>
      <w:r w:rsidRPr="004545A1">
        <w:rPr>
          <w:bCs/>
        </w:rPr>
        <w:t>d) Thực hiện dịch vụ công trực tuyến trong lĩnh vực đất đai tại địa phương”.</w:t>
      </w:r>
    </w:p>
    <w:p w14:paraId="69967241" w14:textId="77777777" w:rsidR="00D90CBF" w:rsidRDefault="00D90CBF" w:rsidP="00D90CBF">
      <w:pPr>
        <w:pStyle w:val="ListParagraph"/>
        <w:spacing w:before="120" w:after="120"/>
        <w:ind w:left="0" w:right="3" w:firstLine="720"/>
        <w:rPr>
          <w:b/>
          <w:sz w:val="28"/>
          <w:szCs w:val="28"/>
          <w:lang w:val="vi-VN"/>
        </w:rPr>
      </w:pPr>
      <w:r>
        <w:rPr>
          <w:b/>
          <w:sz w:val="28"/>
          <w:szCs w:val="28"/>
          <w:lang w:val="vi-VN"/>
        </w:rPr>
        <w:t xml:space="preserve">Điều 5. Nguyên tắc vận hành cơ sở dữ liệu đất đai </w:t>
      </w:r>
    </w:p>
    <w:p w14:paraId="4BAA1B9A" w14:textId="77777777" w:rsidR="00D90CBF" w:rsidRDefault="00D90CBF" w:rsidP="00D90CBF">
      <w:pPr>
        <w:spacing w:before="120" w:after="120"/>
        <w:ind w:right="3" w:firstLine="709"/>
        <w:jc w:val="both"/>
        <w:rPr>
          <w:lang w:val="vi-VN"/>
        </w:rPr>
      </w:pPr>
      <w:r>
        <w:rPr>
          <w:lang w:val="vi-VN"/>
        </w:rPr>
        <w:t xml:space="preserve">1. Cơ sở dữ liệu đất đai tỉnh Lạng Sơn được quản lý và vận hành theo mô hình tập trung, thống nhất trên phạm vi toàn tỉnh trên phần mềm đã được cấp thẩm quyền cho phép sử dụng. Mọi hoạt động truy cập, cập nhật, khai thác hoặc bảo trì hệ thống phải thực hiện đúng phân quyền, quy trình nghiệp vụ đã được cơ quan có thẩm quyền phê duyệt. </w:t>
      </w:r>
    </w:p>
    <w:p w14:paraId="57F1C3AD" w14:textId="77777777" w:rsidR="00D90CBF" w:rsidRDefault="00D90CBF" w:rsidP="00D90CBF">
      <w:pPr>
        <w:spacing w:before="120" w:after="120"/>
        <w:ind w:right="3" w:firstLine="709"/>
        <w:jc w:val="both"/>
        <w:rPr>
          <w:lang w:val="vi-VN"/>
        </w:rPr>
      </w:pPr>
      <w:r>
        <w:rPr>
          <w:lang w:val="vi-VN"/>
        </w:rPr>
        <w:lastRenderedPageBreak/>
        <w:t xml:space="preserve"> 2. Cơ sở dữ liệu đất đai tỉnh Lạng Sơn được tổ chức theo chuẩn kỹ thuật cho phép liên thông, tích hợp và chia sẻ thông tin với Cơ sở dữ liệu quốc gia về đất đai, các cơ sở dữ liệu chuyên ngành khác và hệ thống thông tin của các cơ quan nhà nước. </w:t>
      </w:r>
    </w:p>
    <w:p w14:paraId="70ECB0CA" w14:textId="77777777" w:rsidR="00D90CBF" w:rsidRDefault="00D90CBF" w:rsidP="00D90CBF">
      <w:pPr>
        <w:spacing w:before="120" w:after="120"/>
        <w:ind w:right="3" w:firstLine="709"/>
        <w:jc w:val="both"/>
        <w:rPr>
          <w:lang w:val="vi-VN"/>
        </w:rPr>
      </w:pPr>
      <w:r>
        <w:rPr>
          <w:lang w:val="vi-VN"/>
        </w:rPr>
        <w:t>3. Các cơ quan, đơn vị, cá nhân được giao quyền quản trị, cập nhật, khai thác hoặc sử dụng dữ liệu đất đai phải chịu trách nhiệm về tính chính xác, hợp pháp và an toàn của dữ liệu trong phạm vi nhiệm vụ được giao.</w:t>
      </w:r>
    </w:p>
    <w:p w14:paraId="434739A2" w14:textId="77777777" w:rsidR="00D90CBF" w:rsidRDefault="00D90CBF" w:rsidP="00D90CBF">
      <w:pPr>
        <w:pStyle w:val="ListParagraph"/>
        <w:spacing w:before="120" w:after="120"/>
        <w:ind w:left="0" w:right="3" w:firstLine="720"/>
        <w:rPr>
          <w:b/>
          <w:sz w:val="28"/>
          <w:szCs w:val="28"/>
          <w:lang w:val="vi-VN"/>
        </w:rPr>
      </w:pPr>
      <w:r>
        <w:rPr>
          <w:b/>
          <w:sz w:val="28"/>
          <w:szCs w:val="28"/>
          <w:lang w:val="vi-VN"/>
        </w:rPr>
        <w:t>Điều 6. Cập nhật cơ sở dữ liệu đất đai</w:t>
      </w:r>
    </w:p>
    <w:p w14:paraId="1E7AC642" w14:textId="77777777" w:rsidR="00D90CBF" w:rsidRPr="00E71787" w:rsidRDefault="00D90CBF" w:rsidP="00D90CBF">
      <w:pPr>
        <w:spacing w:before="120" w:after="120"/>
        <w:ind w:right="3" w:firstLine="709"/>
        <w:jc w:val="both"/>
        <w:rPr>
          <w:color w:val="FF0000"/>
          <w:lang w:val="vi-VN"/>
        </w:rPr>
      </w:pPr>
      <w:r>
        <w:rPr>
          <w:lang w:val="vi-VN"/>
        </w:rPr>
        <w:tab/>
      </w:r>
      <w:r w:rsidRPr="00E71787">
        <w:rPr>
          <w:color w:val="FF0000"/>
          <w:lang w:val="vi-VN"/>
        </w:rPr>
        <w:t xml:space="preserve"> 1. Việc cập nhật, chỉnh lý biến động CSDL đất đai phải thông qua Hệ thống thông tin đất đai. Các thông tin dữ liệu cập nhật vào hệ thống phải thực hiện theo Thông tư số 09/2024/TT-BTNMT ngày 31/7/2024 của Bộ trưởng Bộ Tài nguyên và Môi trường Quy định về nội dung, cấu trúc, kiểu thông tin cơ sở dữ liệu quốc gia về đất đai và yêu cầu kỹ thuật đối với phần mềm ứng dụng của Hệ thống thông tin quốc gia về đất đai do Bộ trưởng Bộ Tài nguyên và Môi trường ban hành. Nghiêm cấm việc sử dụng các phần mềm CSDL khác có chức năng tương tự để cập nhật, thay đổi cấu trúc CSDL đất đai. </w:t>
      </w:r>
    </w:p>
    <w:p w14:paraId="6714939D" w14:textId="0177E4E3" w:rsidR="00D90CBF" w:rsidRPr="00E71787" w:rsidRDefault="00D90CBF" w:rsidP="00D90CBF">
      <w:pPr>
        <w:spacing w:before="120" w:after="120"/>
        <w:ind w:right="3" w:firstLine="709"/>
        <w:jc w:val="both"/>
        <w:rPr>
          <w:color w:val="FF0000"/>
          <w:lang w:val="vi-VN"/>
        </w:rPr>
      </w:pPr>
      <w:r w:rsidRPr="00E71787">
        <w:rPr>
          <w:color w:val="FF0000"/>
          <w:lang w:val="vi-VN"/>
        </w:rPr>
        <w:t xml:space="preserve">2. </w:t>
      </w:r>
      <w:r w:rsidR="00E71787" w:rsidRPr="00E71787">
        <w:rPr>
          <w:color w:val="FF0000"/>
          <w:szCs w:val="28"/>
        </w:rPr>
        <w:t>Những đơn vị có chức năng</w:t>
      </w:r>
      <w:r w:rsidR="00E71787" w:rsidRPr="00E71787">
        <w:rPr>
          <w:color w:val="FF0000"/>
          <w:lang w:val="vi-VN"/>
        </w:rPr>
        <w:t xml:space="preserve"> cập nhật cơ sở dữ liệu quốc gia về đất đai phải được thực hiện thường xuyên, đảm bảo tính pháp lý, chính xác, tính duy nhất của đối tượng, đầy đủ, kịp thời trong quá trình giải quyết thủ tục hành chính</w:t>
      </w:r>
      <w:r w:rsidR="003532AA">
        <w:rPr>
          <w:color w:val="FF0000"/>
        </w:rPr>
        <w:t xml:space="preserve"> (TTHC)</w:t>
      </w:r>
      <w:r w:rsidR="00E71787" w:rsidRPr="00E71787">
        <w:rPr>
          <w:color w:val="FF0000"/>
          <w:lang w:val="vi-VN"/>
        </w:rPr>
        <w:t xml:space="preserve"> về đất đai thông qua phần mềm của Hệ thống thông tin quốc gia về đất đai; đối với các trường hợp có thay đổi, biến động về thông tin, dữ liệu được cơ quan có thẩm quyền phê duyệt mà không gắn với việc thực hiện thủ tục hành chính về đất đai của người sử dụng đất, chủ sở hữu tài sản gắn liền với đất thì phải cập nhật, chỉnh lý, bổ sung vào cơ sở dữ liệu quốc gia về đất đai.</w:t>
      </w:r>
    </w:p>
    <w:p w14:paraId="1B6FCC5F" w14:textId="77777777" w:rsidR="00D90CBF" w:rsidRPr="00E71787" w:rsidRDefault="00D90CBF" w:rsidP="00D90CBF">
      <w:pPr>
        <w:spacing w:before="120" w:after="120"/>
        <w:ind w:right="3" w:firstLine="709"/>
        <w:jc w:val="both"/>
        <w:rPr>
          <w:color w:val="FF0000"/>
          <w:lang w:val="vi-VN"/>
        </w:rPr>
      </w:pPr>
      <w:r w:rsidRPr="00E71787">
        <w:rPr>
          <w:color w:val="FF0000"/>
          <w:lang w:val="vi-VN"/>
        </w:rPr>
        <w:t>3. Những đơn vị khác được Sở Nông nghiệp và Môi trường giao nhiệm vụ thực hiện các dự án liên quan đến việc xây dựng, hoàn thiện CSDL đất đai được phép cập nhật CSDL đất đai theo thiết kế kỹ thuật đã được phê duyệt. Việc cập nhật CSDL địa chính th</w:t>
      </w:r>
      <w:r w:rsidRPr="00E71787">
        <w:rPr>
          <w:color w:val="FF0000"/>
        </w:rPr>
        <w:t>ố</w:t>
      </w:r>
      <w:r w:rsidRPr="00E71787">
        <w:rPr>
          <w:color w:val="FF0000"/>
          <w:lang w:val="vi-VN"/>
        </w:rPr>
        <w:t>ng qua các công trình dự án phải đảm bảo các yêu cầu trong thiết kế kỹ thuật và không làm gián đoạn các công tác cập nhật dữ liệu thường xuyên, dữ liệu trước khi cập nhật vào CSDL địa chính phải được kiểm tra, nghiệm thu theo quy định.</w:t>
      </w:r>
    </w:p>
    <w:p w14:paraId="2B00264A" w14:textId="77777777" w:rsidR="00D90CBF" w:rsidRDefault="00D90CBF" w:rsidP="00D90CBF">
      <w:pPr>
        <w:pStyle w:val="Heading2"/>
        <w:spacing w:before="120" w:after="120"/>
        <w:ind w:left="0" w:firstLine="720"/>
        <w:rPr>
          <w:lang w:val="vi-VN"/>
        </w:rPr>
      </w:pPr>
      <w:r>
        <w:rPr>
          <w:lang w:val="vi-VN"/>
        </w:rPr>
        <w:t>Điều</w:t>
      </w:r>
      <w:r>
        <w:rPr>
          <w:spacing w:val="-5"/>
          <w:lang w:val="vi-VN"/>
        </w:rPr>
        <w:t xml:space="preserve"> </w:t>
      </w:r>
      <w:r>
        <w:rPr>
          <w:lang w:val="vi-VN"/>
        </w:rPr>
        <w:t>7.</w:t>
      </w:r>
      <w:r>
        <w:rPr>
          <w:spacing w:val="-2"/>
          <w:lang w:val="vi-VN"/>
        </w:rPr>
        <w:t xml:space="preserve"> </w:t>
      </w:r>
      <w:r>
        <w:rPr>
          <w:lang w:val="vi-VN"/>
        </w:rPr>
        <w:t>Kiểm tra, giám sát việc cập nhật cơ sở dữ liệu đất đai</w:t>
      </w:r>
    </w:p>
    <w:p w14:paraId="3FC9AD30" w14:textId="77777777" w:rsidR="00D90CBF" w:rsidRDefault="00D90CBF" w:rsidP="00D90CBF">
      <w:pPr>
        <w:spacing w:before="120" w:after="120"/>
        <w:ind w:right="3" w:firstLine="709"/>
        <w:jc w:val="both"/>
        <w:rPr>
          <w:lang w:val="vi-VN"/>
        </w:rPr>
      </w:pPr>
      <w:r>
        <w:rPr>
          <w:lang w:val="vi-VN"/>
        </w:rPr>
        <w:t xml:space="preserve">1. Đối với công tác cập nhật cơ sở dữ liệu thường xuyên, việc kiểm tra giám sát phải được thực hiện thường xuyên theo các quy định hiện hành. </w:t>
      </w:r>
    </w:p>
    <w:p w14:paraId="3705EF24" w14:textId="77777777" w:rsidR="00D90CBF" w:rsidRDefault="00D90CBF" w:rsidP="00D90CBF">
      <w:pPr>
        <w:spacing w:before="120" w:after="120"/>
        <w:ind w:right="3" w:firstLine="709"/>
        <w:jc w:val="both"/>
        <w:rPr>
          <w:lang w:val="vi-VN"/>
        </w:rPr>
      </w:pPr>
      <w:r>
        <w:rPr>
          <w:lang w:val="vi-VN"/>
        </w:rPr>
        <w:t>2. Việc kiểm tra được thực hiện trực tiếp trên cơ sở dữ liệu đất đai thông qua các mô</w:t>
      </w:r>
      <w:r>
        <w:t>-</w:t>
      </w:r>
      <w:r>
        <w:rPr>
          <w:lang w:val="vi-VN"/>
        </w:rPr>
        <w:t xml:space="preserve">đun của Hệ thống thông tin đất đai về kiểm tra cập nhật cơ sở dữ liệu đất đai. </w:t>
      </w:r>
    </w:p>
    <w:p w14:paraId="79B416B6" w14:textId="77777777" w:rsidR="00D90CBF" w:rsidRDefault="00D90CBF" w:rsidP="00D90CBF">
      <w:pPr>
        <w:spacing w:before="120" w:after="120"/>
        <w:ind w:right="3" w:firstLine="709"/>
        <w:jc w:val="both"/>
        <w:rPr>
          <w:lang w:val="vi-VN"/>
        </w:rPr>
      </w:pPr>
      <w:r>
        <w:rPr>
          <w:lang w:val="vi-VN"/>
        </w:rPr>
        <w:t xml:space="preserve">3. Công tác kiểm tra, giám sát bao gồm cả tính đầy đủ, chính xác nội dung và cấu trúc của việc cập nhật cơ sở dữ liệu. </w:t>
      </w:r>
    </w:p>
    <w:p w14:paraId="0CD82DC5" w14:textId="77777777" w:rsidR="00D90CBF" w:rsidRDefault="00D90CBF" w:rsidP="00D90CBF">
      <w:pPr>
        <w:spacing w:before="120" w:after="120"/>
        <w:ind w:right="3" w:firstLine="709"/>
        <w:jc w:val="both"/>
        <w:rPr>
          <w:lang w:val="vi-VN"/>
        </w:rPr>
      </w:pPr>
      <w:r>
        <w:rPr>
          <w:lang w:val="vi-VN"/>
        </w:rPr>
        <w:lastRenderedPageBreak/>
        <w:t>4. Sở Nông nghiệp và Môi trường giao Văn phòng đăng ký đất đai chủ trì xây dựng kế hoạch kiểm tra việc cập nhật dữ liệu hồ sơ địa chính vào cơ sở dữ liệu đất đai tại các Chi nhánh Văn phòng đăng ký đất đai.</w:t>
      </w:r>
    </w:p>
    <w:p w14:paraId="5C609689" w14:textId="77777777" w:rsidR="00D90CBF" w:rsidRDefault="00D90CBF" w:rsidP="00D90CBF">
      <w:pPr>
        <w:widowControl w:val="0"/>
        <w:tabs>
          <w:tab w:val="left" w:pos="993"/>
        </w:tabs>
        <w:spacing w:before="120" w:after="120"/>
        <w:ind w:firstLine="709"/>
        <w:jc w:val="both"/>
        <w:rPr>
          <w:szCs w:val="28"/>
          <w:lang w:val="vi-VN"/>
        </w:rPr>
      </w:pPr>
      <w:r>
        <w:rPr>
          <w:b/>
          <w:szCs w:val="28"/>
          <w:lang w:val="vi-VN"/>
        </w:rPr>
        <w:t>Điều 8. Quản lý và vận hành hệ thống bản đồ địa chính dùng chung</w:t>
      </w:r>
    </w:p>
    <w:p w14:paraId="007BF9EA" w14:textId="77777777" w:rsidR="00D90CBF" w:rsidRPr="00EA1997" w:rsidRDefault="00D90CBF" w:rsidP="00D90CBF">
      <w:pPr>
        <w:spacing w:before="120" w:after="120"/>
        <w:ind w:right="3" w:firstLine="709"/>
        <w:jc w:val="both"/>
        <w:rPr>
          <w:spacing w:val="-2"/>
        </w:rPr>
      </w:pPr>
      <w:r w:rsidRPr="00EA1997">
        <w:rPr>
          <w:spacing w:val="-2"/>
          <w:lang w:val="vi-VN"/>
        </w:rPr>
        <w:t>1. Bản đồ địa chính dùng chung được quản lý và vận hành theo mô hình tập trung, thống nhất trên phạm vi toàn tỉnh do Văn phòng đăng ký đất đai quản lý</w:t>
      </w:r>
      <w:r w:rsidRPr="00EA1997">
        <w:rPr>
          <w:spacing w:val="-2"/>
        </w:rPr>
        <w:t>.</w:t>
      </w:r>
    </w:p>
    <w:p w14:paraId="3F1C79FC" w14:textId="7AF858F6" w:rsidR="00D90CBF" w:rsidRDefault="00EA1997" w:rsidP="00D90CBF">
      <w:pPr>
        <w:spacing w:before="120" w:after="120"/>
        <w:ind w:right="3" w:firstLine="709"/>
        <w:jc w:val="both"/>
        <w:rPr>
          <w:lang w:val="vi-VN"/>
        </w:rPr>
      </w:pPr>
      <w:r>
        <w:t>2</w:t>
      </w:r>
      <w:r w:rsidR="00D90CBF">
        <w:rPr>
          <w:lang w:val="vi-VN"/>
        </w:rPr>
        <w:t xml:space="preserve">. Văn phòng đăng ký đất đai có trách nhiệm phân quyền truy cập, cấp quyền sử dụng và giám sát hoạt động của người sử dụng tham gia khai thác hệ thống bản đồ địa chính dùng chung đúng quy định, gắn với trách nhiệm của từng tổ chức, cá nhân để đảm bảo an toàn thông tin cho hệ thống; có các biện pháp bảo đảm an toàn thông tin; có cơ chế sao lưu, lưu trữ, dự phòng và phục hồi dữ liệu định kỳ cũng như đột xuất khi xảy ra sự cố. </w:t>
      </w:r>
    </w:p>
    <w:p w14:paraId="562E27C2" w14:textId="6F62469C" w:rsidR="00D90CBF" w:rsidRDefault="00EA1997" w:rsidP="00D90CBF">
      <w:pPr>
        <w:spacing w:before="120" w:after="120"/>
        <w:ind w:right="3" w:firstLine="709"/>
        <w:jc w:val="both"/>
        <w:rPr>
          <w:lang w:val="vi-VN"/>
        </w:rPr>
      </w:pPr>
      <w:r>
        <w:t>3</w:t>
      </w:r>
      <w:r w:rsidR="00D90CBF">
        <w:rPr>
          <w:lang w:val="vi-VN"/>
        </w:rPr>
        <w:t>. Tất cả các máy tính tại các cơ quan, đơn vị khi kết nối vào hệ thống bản đồ địa chính dùng chung phải được cài đặt các phần mềm bảo vệ, phòng chống mã độc có bản quyền được thiết lập chế độ tự động cập nhật, tự động quét mã.</w:t>
      </w:r>
    </w:p>
    <w:p w14:paraId="43B832BD" w14:textId="4C8C1D72" w:rsidR="00D90CBF" w:rsidRPr="00B319F1" w:rsidRDefault="00D90CBF" w:rsidP="00D90CBF">
      <w:pPr>
        <w:widowControl w:val="0"/>
        <w:tabs>
          <w:tab w:val="left" w:pos="993"/>
        </w:tabs>
        <w:spacing w:before="120" w:after="120"/>
        <w:ind w:firstLine="709"/>
        <w:jc w:val="both"/>
        <w:rPr>
          <w:b/>
          <w:szCs w:val="28"/>
        </w:rPr>
      </w:pPr>
      <w:r>
        <w:rPr>
          <w:b/>
          <w:szCs w:val="28"/>
          <w:lang w:val="vi-VN"/>
        </w:rPr>
        <w:t>Điều 9. Quản lý</w:t>
      </w:r>
      <w:r w:rsidR="00B319F1">
        <w:rPr>
          <w:b/>
          <w:szCs w:val="28"/>
        </w:rPr>
        <w:t>, cấp và phân quyền tài khoản người sử dụng</w:t>
      </w:r>
    </w:p>
    <w:p w14:paraId="6AFFF875" w14:textId="45F13773" w:rsidR="004321C3" w:rsidRDefault="004321C3" w:rsidP="00D90CBF">
      <w:pPr>
        <w:spacing w:before="120" w:after="120"/>
        <w:ind w:right="3" w:firstLine="709"/>
        <w:jc w:val="both"/>
        <w:rPr>
          <w:color w:val="FF0000"/>
        </w:rPr>
      </w:pPr>
      <w:r>
        <w:rPr>
          <w:color w:val="FF0000"/>
        </w:rPr>
        <w:t>1. Quản lý</w:t>
      </w:r>
      <w:r w:rsidR="00FF0BF2">
        <w:rPr>
          <w:color w:val="FF0000"/>
        </w:rPr>
        <w:t xml:space="preserve"> tài khoản</w:t>
      </w:r>
    </w:p>
    <w:p w14:paraId="2A9A300F" w14:textId="77777777" w:rsidR="004321C3" w:rsidRDefault="004321C3" w:rsidP="004321C3">
      <w:pPr>
        <w:spacing w:before="120" w:after="120"/>
        <w:ind w:right="3" w:firstLine="709"/>
        <w:jc w:val="both"/>
        <w:rPr>
          <w:lang w:val="vi-VN"/>
        </w:rPr>
      </w:pPr>
      <w:r>
        <w:t>Văn phòng Đăng ký đất đai thực hiện chức năng quản trị Hệ thống CSDL tại tỉnh; chịu trách nhiệm quản lý, giám sát, cấp tài khoản và phân quyền cho các nhóm người dùng để truy cập, cập nhật và khai thác CSDL đất đai theo đúng chức năng, nhiệm vụ và phạm vi quản lý được giao.</w:t>
      </w:r>
    </w:p>
    <w:p w14:paraId="4E67601E" w14:textId="3093EA2D" w:rsidR="00B319F1" w:rsidRDefault="00913239" w:rsidP="00D90CBF">
      <w:pPr>
        <w:spacing w:before="120" w:after="120"/>
        <w:ind w:right="3" w:firstLine="709"/>
        <w:jc w:val="both"/>
        <w:rPr>
          <w:color w:val="FF0000"/>
        </w:rPr>
      </w:pPr>
      <w:r>
        <w:rPr>
          <w:color w:val="FF0000"/>
        </w:rPr>
        <w:t>2</w:t>
      </w:r>
      <w:r w:rsidR="00B319F1">
        <w:rPr>
          <w:color w:val="FF0000"/>
        </w:rPr>
        <w:t>. Điều kiện cấp tài khoản</w:t>
      </w:r>
    </w:p>
    <w:p w14:paraId="3E0DCF94" w14:textId="454D5999" w:rsidR="0024721C" w:rsidRPr="0024721C" w:rsidRDefault="0024721C" w:rsidP="00D90CBF">
      <w:pPr>
        <w:spacing w:before="120" w:after="120"/>
        <w:ind w:right="3" w:firstLine="709"/>
        <w:jc w:val="both"/>
        <w:rPr>
          <w:color w:val="FF0000"/>
        </w:rPr>
      </w:pPr>
      <w:r>
        <w:rPr>
          <w:color w:val="FF0000"/>
        </w:rPr>
        <w:t>a) Đơn vị được cấp tài khoản ngoài Văn phòng đ</w:t>
      </w:r>
      <w:r w:rsidR="00DC2065">
        <w:rPr>
          <w:color w:val="FF0000"/>
        </w:rPr>
        <w:t>ă</w:t>
      </w:r>
      <w:r>
        <w:rPr>
          <w:color w:val="FF0000"/>
        </w:rPr>
        <w:t xml:space="preserve">ng ký đất đai là các đơn vị thực hiện </w:t>
      </w:r>
      <w:r w:rsidRPr="00E71787">
        <w:rPr>
          <w:color w:val="FF0000"/>
          <w:lang w:val="vi-VN"/>
        </w:rPr>
        <w:t>thủ tục hành chính về đất đai thông qua phần mềm của Hệ thống thông tin quốc gia về đất đai</w:t>
      </w:r>
      <w:r>
        <w:rPr>
          <w:color w:val="FF0000"/>
        </w:rPr>
        <w:t>.</w:t>
      </w:r>
    </w:p>
    <w:p w14:paraId="60E0D16A" w14:textId="36953A35" w:rsidR="00B319F1" w:rsidRPr="00B319F1" w:rsidRDefault="0024721C" w:rsidP="00B319F1">
      <w:pPr>
        <w:spacing w:before="120" w:after="120"/>
        <w:ind w:right="3" w:firstLine="709"/>
        <w:jc w:val="both"/>
        <w:rPr>
          <w:color w:val="FF0000"/>
        </w:rPr>
      </w:pPr>
      <w:r>
        <w:rPr>
          <w:color w:val="FF0000"/>
        </w:rPr>
        <w:t>b</w:t>
      </w:r>
      <w:r w:rsidR="00B319F1">
        <w:rPr>
          <w:color w:val="FF0000"/>
        </w:rPr>
        <w:t xml:space="preserve">) </w:t>
      </w:r>
      <w:r w:rsidR="00B319F1" w:rsidRPr="00B319F1">
        <w:rPr>
          <w:color w:val="FF0000"/>
        </w:rPr>
        <w:t>Việc cấp tài khoản được thực hiện trên cơ sở văn bản đề nghị của cơ quan, đơn vị có nhu cầu sử dụng, trong đó xác định rõ họ tên, chức vụ, vị trí công tác của người được đề nghị cấp tài khoản; mục đích sử dụng; nhiệm vụ được giao và quyền truy cập, cập nhật, khai thác dữ liệu đề nghị cấp.</w:t>
      </w:r>
    </w:p>
    <w:p w14:paraId="36B8B9AA" w14:textId="51E853FB" w:rsidR="00B319F1" w:rsidRPr="00B319F1" w:rsidRDefault="0024721C" w:rsidP="00B319F1">
      <w:pPr>
        <w:spacing w:before="120" w:after="120"/>
        <w:ind w:right="3" w:firstLine="709"/>
        <w:jc w:val="both"/>
        <w:rPr>
          <w:color w:val="FF0000"/>
        </w:rPr>
      </w:pPr>
      <w:r>
        <w:rPr>
          <w:color w:val="FF0000"/>
        </w:rPr>
        <w:t>c</w:t>
      </w:r>
      <w:r w:rsidR="00B319F1" w:rsidRPr="00B319F1">
        <w:rPr>
          <w:color w:val="FF0000"/>
        </w:rPr>
        <w:t>) Văn bản đề nghị cấp tài khoản thực hiện theo mẫu tại Phụ lục 1 ban hành kèm theo Quy chế này.</w:t>
      </w:r>
    </w:p>
    <w:p w14:paraId="013D5CDA" w14:textId="7EBA8AD3" w:rsidR="00B319F1" w:rsidRDefault="00B319F1" w:rsidP="00B319F1">
      <w:pPr>
        <w:spacing w:before="120" w:after="120"/>
        <w:ind w:right="3" w:firstLine="709"/>
        <w:jc w:val="both"/>
        <w:rPr>
          <w:color w:val="FF0000"/>
        </w:rPr>
      </w:pPr>
      <w:r>
        <w:rPr>
          <w:color w:val="FF0000"/>
        </w:rPr>
        <w:t>3. Thẩm quyền cấp và phân quyền tài khoản</w:t>
      </w:r>
    </w:p>
    <w:p w14:paraId="16CF2CD7" w14:textId="77777777" w:rsidR="00B319F1" w:rsidRDefault="00B319F1" w:rsidP="00B319F1">
      <w:pPr>
        <w:spacing w:before="120" w:after="120"/>
        <w:ind w:right="3" w:firstLine="709"/>
        <w:jc w:val="both"/>
        <w:rPr>
          <w:color w:val="FF0000"/>
        </w:rPr>
      </w:pPr>
      <w:r>
        <w:rPr>
          <w:color w:val="FF0000"/>
        </w:rPr>
        <w:t xml:space="preserve">a) </w:t>
      </w:r>
      <w:r w:rsidRPr="00B319F1">
        <w:rPr>
          <w:color w:val="FF0000"/>
        </w:rPr>
        <w:t>Văn phòng Đăng ký đất đai thực hiện chức năng quản trị Hệ thống CSDL đất đai cấp tỉnh; chịu trách nhiệm tiếp nhận đề nghị, cấp tài khoản, quản lý, giám sát và phân quyền truy cập, cập nhật, khai thác CSDL đất đai cho các cơ quan, đơn vị và cá nhân theo quy định.</w:t>
      </w:r>
    </w:p>
    <w:p w14:paraId="19C5C41E" w14:textId="0AF289E2" w:rsidR="00B319F1" w:rsidRDefault="00B319F1" w:rsidP="00B319F1">
      <w:pPr>
        <w:spacing w:before="120" w:after="120"/>
        <w:ind w:right="3" w:firstLine="709"/>
        <w:jc w:val="both"/>
        <w:rPr>
          <w:color w:val="FF0000"/>
        </w:rPr>
      </w:pPr>
      <w:r w:rsidRPr="00B319F1">
        <w:rPr>
          <w:color w:val="FF0000"/>
        </w:rPr>
        <w:t xml:space="preserve">b) Việc phân quyền tài khoản phải căn cứ vào chức năng, nhiệm vụ, vị trí công tác và phạm vi quản lý của từng cơ quan, đơn vị, cá nhân; bảo đảm nguyên </w:t>
      </w:r>
      <w:r w:rsidRPr="00B319F1">
        <w:rPr>
          <w:color w:val="FF0000"/>
        </w:rPr>
        <w:lastRenderedPageBreak/>
        <w:t>tắc người sử dụng chỉ được truy cập, cập nhật, khai thác những dữ liệu thuộc phạm vi nhiệm vụ được giao.</w:t>
      </w:r>
    </w:p>
    <w:p w14:paraId="15A0572E" w14:textId="0ADBFFFB" w:rsidR="00B319F1" w:rsidRDefault="00B319F1" w:rsidP="00B319F1">
      <w:pPr>
        <w:spacing w:before="120" w:after="120"/>
        <w:ind w:right="3" w:firstLine="709"/>
        <w:jc w:val="both"/>
        <w:rPr>
          <w:color w:val="FF0000"/>
        </w:rPr>
      </w:pPr>
      <w:r w:rsidRPr="00B319F1">
        <w:rPr>
          <w:color w:val="FF0000"/>
        </w:rPr>
        <w:t>c) Việc phân quyền phải bảo đảm tách biệt giữa các nhóm quyền quản trị hệ thống, cập nhật dữ liệu và khai thác dữ liệu; không cấp quyền cao hơn mức cần thiết để thực hiện nhiệm vụ.</w:t>
      </w:r>
    </w:p>
    <w:p w14:paraId="34F80651" w14:textId="35DCB58D" w:rsidR="00B319F1" w:rsidRDefault="00B319F1" w:rsidP="00B319F1">
      <w:pPr>
        <w:spacing w:before="120" w:after="120"/>
        <w:ind w:right="3" w:firstLine="709"/>
        <w:jc w:val="both"/>
        <w:rPr>
          <w:color w:val="FF0000"/>
        </w:rPr>
      </w:pPr>
      <w:r>
        <w:rPr>
          <w:color w:val="FF0000"/>
        </w:rPr>
        <w:t>4. Quản lý, sử dụng tài khoản</w:t>
      </w:r>
    </w:p>
    <w:p w14:paraId="0AE60865" w14:textId="7F56F087" w:rsidR="00B319F1" w:rsidRDefault="00B319F1" w:rsidP="00B319F1">
      <w:pPr>
        <w:spacing w:before="120" w:after="120"/>
        <w:ind w:right="3" w:firstLine="709"/>
        <w:jc w:val="both"/>
        <w:rPr>
          <w:color w:val="FF0000"/>
        </w:rPr>
      </w:pPr>
      <w:r w:rsidRPr="00B319F1">
        <w:rPr>
          <w:color w:val="FF0000"/>
        </w:rPr>
        <w:t>a) Cá nhân được cấp tài khoản có trách nhiệm quản lý, bảo mật thông tin đăng nhập; sử dụng tài khoản đúng mục đích, đúng phạm vi quyền được cấp và chịu trách nhiệm về các hoạt động thực hiện thông qua tài khoản của mình.</w:t>
      </w:r>
    </w:p>
    <w:p w14:paraId="45565D4F" w14:textId="755915A5" w:rsidR="00B319F1" w:rsidRDefault="00B319F1" w:rsidP="00B319F1">
      <w:pPr>
        <w:spacing w:before="120" w:after="120"/>
        <w:ind w:right="3" w:firstLine="709"/>
        <w:jc w:val="both"/>
        <w:rPr>
          <w:color w:val="FF0000"/>
        </w:rPr>
      </w:pPr>
      <w:r w:rsidRPr="00B319F1">
        <w:rPr>
          <w:color w:val="FF0000"/>
        </w:rPr>
        <w:t>b) Không được cho mượn, chia sẻ, chuyển giao tài khoản hoặc thông tin xác thực cho người khác; không sử dụng tài khoản của người khác để truy cập, cập nhật hoặc khai thác CSDL đất đai.</w:t>
      </w:r>
    </w:p>
    <w:p w14:paraId="75A04FAD" w14:textId="615711A0" w:rsidR="00B319F1" w:rsidRDefault="00B319F1" w:rsidP="00B319F1">
      <w:pPr>
        <w:spacing w:before="120" w:after="120"/>
        <w:ind w:right="3" w:firstLine="709"/>
        <w:jc w:val="both"/>
        <w:rPr>
          <w:color w:val="FF0000"/>
        </w:rPr>
      </w:pPr>
      <w:r w:rsidRPr="00B319F1">
        <w:rPr>
          <w:color w:val="FF0000"/>
        </w:rPr>
        <w:t>c) Cơ quan, đơn vị có trách nhiệm quản lý người được cấp tài khoản thuộc phạm vi quản lý; thường xuyên rà soát nhu cầu sử dụng, quyền truy cập và kịp thời đề nghị điều chỉnh quyền khi có thay đổi về nhiệm vụ, vị trí công tác.</w:t>
      </w:r>
    </w:p>
    <w:p w14:paraId="13A37152" w14:textId="43C08311" w:rsidR="004321C3" w:rsidRDefault="004321C3" w:rsidP="004321C3">
      <w:pPr>
        <w:spacing w:before="120" w:after="120"/>
        <w:ind w:right="3" w:firstLine="709"/>
        <w:jc w:val="both"/>
        <w:rPr>
          <w:lang w:val="vi-VN"/>
        </w:rPr>
      </w:pPr>
      <w:r>
        <w:t>d</w:t>
      </w:r>
      <w:r>
        <w:rPr>
          <w:lang w:val="vi-VN"/>
        </w:rPr>
        <w:t>) Tài khoản quản trị hệ thống phải có mật khẩu đủ độ dài (12 ký tự trở lên) và phải kết hợp các loại ký tự sau: ch</w:t>
      </w:r>
      <w:r w:rsidR="00F44CCC">
        <w:rPr>
          <w:lang w:val="vi-VN"/>
        </w:rPr>
        <w:t>ữ cái in thường, chữ cái in hoa</w:t>
      </w:r>
      <w:r>
        <w:rPr>
          <w:lang w:val="vi-VN"/>
        </w:rPr>
        <w:t xml:space="preserve">, ký tự số </w:t>
      </w:r>
      <w:r w:rsidR="00F44CCC">
        <w:rPr>
          <w:lang w:val="vi-VN"/>
        </w:rPr>
        <w:t>và các ký tự đặc biệt</w:t>
      </w:r>
      <w:r>
        <w:rPr>
          <w:lang w:val="vi-VN"/>
        </w:rPr>
        <w:t xml:space="preserve">. Yêu cầu 01 (một) tháng phải thay đổi mật khẩu một lần. </w:t>
      </w:r>
    </w:p>
    <w:p w14:paraId="003F186E" w14:textId="33E8795C" w:rsidR="004321C3" w:rsidRDefault="004321C3" w:rsidP="004321C3">
      <w:pPr>
        <w:spacing w:before="120" w:after="120"/>
        <w:ind w:right="3" w:firstLine="709"/>
        <w:jc w:val="both"/>
        <w:rPr>
          <w:lang w:val="vi-VN"/>
        </w:rPr>
      </w:pPr>
      <w:r>
        <w:t>đ</w:t>
      </w:r>
      <w:r>
        <w:rPr>
          <w:lang w:val="vi-VN"/>
        </w:rPr>
        <w:t>) Tài khoản quản lý hệ thống đối với các đơn vị sử dụng yêu cầu mật khẩu phải có đủ độ dài (12 ký tự trở lên) và phải kết hợp các lo</w:t>
      </w:r>
      <w:r w:rsidR="00F44CCC">
        <w:rPr>
          <w:lang w:val="vi-VN"/>
        </w:rPr>
        <w:t>ại ký tự sau: chữ cái in thường, chữ cái in hoa</w:t>
      </w:r>
      <w:r>
        <w:rPr>
          <w:lang w:val="vi-VN"/>
        </w:rPr>
        <w:t xml:space="preserve">, ký tự số </w:t>
      </w:r>
      <w:r w:rsidR="00F44CCC">
        <w:rPr>
          <w:lang w:val="vi-VN"/>
        </w:rPr>
        <w:t>và các ký tự đặc biệt</w:t>
      </w:r>
      <w:r>
        <w:rPr>
          <w:lang w:val="vi-VN"/>
        </w:rPr>
        <w:t>. Yêu cầu 01 (một) tháng phải thay đổi mật khẩu một lần.</w:t>
      </w:r>
    </w:p>
    <w:p w14:paraId="0F98EBF0" w14:textId="46EE9092" w:rsidR="004321C3" w:rsidRDefault="004321C3" w:rsidP="004321C3">
      <w:pPr>
        <w:spacing w:before="120" w:after="120"/>
        <w:ind w:right="3" w:firstLine="709"/>
        <w:jc w:val="both"/>
        <w:rPr>
          <w:lang w:val="vi-VN"/>
        </w:rPr>
      </w:pPr>
      <w:r>
        <w:t>e</w:t>
      </w:r>
      <w:r>
        <w:rPr>
          <w:lang w:val="vi-VN"/>
        </w:rPr>
        <w:t>) Tài khoản người dùng yêu cầu phải có mật khẩu đủ độ dài (8 ký tự trở lên) và phải kết hợp các lo</w:t>
      </w:r>
      <w:r w:rsidR="00F44CCC">
        <w:rPr>
          <w:lang w:val="vi-VN"/>
        </w:rPr>
        <w:t>ại ký tự sau: chữ cái in thường, chữ cái in hoa</w:t>
      </w:r>
      <w:r>
        <w:rPr>
          <w:lang w:val="vi-VN"/>
        </w:rPr>
        <w:t>, ký tự số</w:t>
      </w:r>
      <w:r w:rsidR="00F44CCC">
        <w:rPr>
          <w:lang w:val="vi-VN"/>
        </w:rPr>
        <w:t xml:space="preserve"> và các ký tự đặc biệt</w:t>
      </w:r>
      <w:r>
        <w:rPr>
          <w:lang w:val="vi-VN"/>
        </w:rPr>
        <w:t>. Yêu cầu 0</w:t>
      </w:r>
      <w:r>
        <w:t>3</w:t>
      </w:r>
      <w:r>
        <w:rPr>
          <w:lang w:val="vi-VN"/>
        </w:rPr>
        <w:t xml:space="preserve"> (</w:t>
      </w:r>
      <w:r>
        <w:t>ba</w:t>
      </w:r>
      <w:r>
        <w:rPr>
          <w:lang w:val="vi-VN"/>
        </w:rPr>
        <w:t>) tháng phải thay đổi mật khẩu một lần.</w:t>
      </w:r>
    </w:p>
    <w:p w14:paraId="644C1185" w14:textId="64E0753C" w:rsidR="00B319F1" w:rsidRDefault="00B319F1" w:rsidP="00B319F1">
      <w:pPr>
        <w:spacing w:before="120" w:after="120"/>
        <w:ind w:right="3" w:firstLine="709"/>
        <w:jc w:val="both"/>
        <w:rPr>
          <w:color w:val="FF0000"/>
        </w:rPr>
      </w:pPr>
      <w:r>
        <w:rPr>
          <w:color w:val="FF0000"/>
        </w:rPr>
        <w:t>5. Thu hồi, khóa và điều chỉnh quyền truy cập tài khoản</w:t>
      </w:r>
    </w:p>
    <w:p w14:paraId="11FE65FA" w14:textId="1987B30A" w:rsidR="00B319F1" w:rsidRDefault="00B319F1" w:rsidP="00B319F1">
      <w:pPr>
        <w:spacing w:before="120" w:after="120"/>
        <w:ind w:right="3" w:firstLine="709"/>
        <w:jc w:val="both"/>
        <w:rPr>
          <w:color w:val="FF0000"/>
        </w:rPr>
      </w:pPr>
      <w:r w:rsidRPr="00B319F1">
        <w:rPr>
          <w:color w:val="FF0000"/>
        </w:rPr>
        <w:t>a) Khi cá nhân được cấp tài khoản nghỉ việc, nghỉ hưu, thôi thực hiện nhiệm vụ, chuyển công tác hoặc thay đổi vị trí việc làm dẫn đến không còn nhu cầu hoặc không còn phù hợp với quyền truy cập đã được cấp, Thủ trưởng cơ quan, đơn vị quản lý cá nhân đó có trách nhiệm thông báo bằng văn bản đến Văn phòng Đăng ký đất đai để thực hiện thu hồi hoặc điều chỉnh quyền truy cập tài khoản.</w:t>
      </w:r>
    </w:p>
    <w:p w14:paraId="7EB197B3" w14:textId="2EDAFF7B" w:rsidR="004321C3" w:rsidRDefault="004321C3" w:rsidP="00B319F1">
      <w:pPr>
        <w:spacing w:before="120" w:after="120"/>
        <w:ind w:right="3" w:firstLine="709"/>
        <w:jc w:val="both"/>
        <w:rPr>
          <w:color w:val="FF0000"/>
        </w:rPr>
      </w:pPr>
      <w:r w:rsidRPr="004321C3">
        <w:rPr>
          <w:color w:val="FF0000"/>
        </w:rPr>
        <w:t>b) Văn bản thông báo phải được gửi trong thời hạn không quá 03 ngày làm việc kể từ ngày có quyết định nghỉ việc, nghỉ hưu, điều động, luân chuyển, chuyển công tác hoặc quyết định thay đổi vị trí việc làm.</w:t>
      </w:r>
    </w:p>
    <w:p w14:paraId="2287EAA0" w14:textId="16B607CC" w:rsidR="004321C3" w:rsidRDefault="004321C3" w:rsidP="00B319F1">
      <w:pPr>
        <w:spacing w:before="120" w:after="120"/>
        <w:ind w:right="3" w:firstLine="709"/>
        <w:jc w:val="both"/>
        <w:rPr>
          <w:color w:val="FF0000"/>
        </w:rPr>
      </w:pPr>
      <w:r w:rsidRPr="004321C3">
        <w:rPr>
          <w:color w:val="FF0000"/>
        </w:rPr>
        <w:t>c) Trong thời hạn không quá 01 ngày làm việc kể từ khi nhận được thông báo hợp lệ, Văn phòng Đăng ký đất đai có trách nhiệm thực hiện thu hồi hoặc điều chỉnh quyền truy cập tài khoản theo nội dung đề nghị.</w:t>
      </w:r>
    </w:p>
    <w:p w14:paraId="0F1B1C68" w14:textId="2004EAC2" w:rsidR="004321C3" w:rsidRDefault="004321C3" w:rsidP="00B319F1">
      <w:pPr>
        <w:spacing w:before="120" w:after="120"/>
        <w:ind w:right="3" w:firstLine="709"/>
        <w:jc w:val="both"/>
        <w:rPr>
          <w:color w:val="FF0000"/>
        </w:rPr>
      </w:pPr>
      <w:r w:rsidRPr="004321C3">
        <w:rPr>
          <w:color w:val="FF0000"/>
        </w:rPr>
        <w:lastRenderedPageBreak/>
        <w:t>d) Trường hợp phát hiện tài khoản có dấu hiệu bị lộ, lọt thông tin xác thực, bị sử dụng trái phép hoặc có ng</w:t>
      </w:r>
      <w:r w:rsidR="00D82AA0">
        <w:rPr>
          <w:color w:val="FF0000"/>
        </w:rPr>
        <w:t>uy cơ gây mất an toàn thông tin; Trường hợp không sử dụng quá 01 (một) tháng và trường hợp t</w:t>
      </w:r>
      <w:r w:rsidR="00D82AA0" w:rsidRPr="00D82AA0">
        <w:rPr>
          <w:color w:val="FF0000"/>
        </w:rPr>
        <w:t>ài khoản cấp mới nhưng trong vòng 01 (một) tuần không đổi mật khẩu</w:t>
      </w:r>
      <w:r w:rsidRPr="004321C3">
        <w:rPr>
          <w:color w:val="FF0000"/>
        </w:rPr>
        <w:t xml:space="preserve"> Văn phòng Đăng ký đất đai được chủ động tạm khóa tài khoản để ngăn chặn rủi ro, đồng thời thông báo cho cơ quan, đơn vị quản lý người sử dụng để phối hợp xử lý.</w:t>
      </w:r>
      <w:r w:rsidR="00D82AA0">
        <w:rPr>
          <w:color w:val="FF0000"/>
        </w:rPr>
        <w:t xml:space="preserve"> </w:t>
      </w:r>
    </w:p>
    <w:p w14:paraId="79BF1C08" w14:textId="1E1D7436" w:rsidR="004321C3" w:rsidRDefault="004321C3" w:rsidP="00B319F1">
      <w:pPr>
        <w:spacing w:before="120" w:after="120"/>
        <w:ind w:right="3" w:firstLine="709"/>
        <w:jc w:val="both"/>
        <w:rPr>
          <w:color w:val="FF0000"/>
        </w:rPr>
      </w:pPr>
      <w:r w:rsidRPr="004321C3">
        <w:rPr>
          <w:color w:val="FF0000"/>
        </w:rPr>
        <w:t>đ) Việc mở lại tài khoản hoặc cấp lại quyền truy cập sau khi bị khóa chỉ được thực hiện khi có đề nghị của cơ quan, đơn vị có thẩm quyền và sau khi đã xác minh, khắc phục nguyên nhân dẫn đến việc khóa tài khoản.</w:t>
      </w:r>
    </w:p>
    <w:p w14:paraId="46C4FEA4" w14:textId="77777777" w:rsidR="00D90CBF" w:rsidRDefault="00D90CBF" w:rsidP="00D90CBF">
      <w:pPr>
        <w:widowControl w:val="0"/>
        <w:spacing w:before="240" w:line="0" w:lineRule="atLeast"/>
        <w:ind w:right="40"/>
        <w:jc w:val="center"/>
        <w:rPr>
          <w:b/>
          <w:szCs w:val="28"/>
          <w:lang w:val="vi-VN"/>
        </w:rPr>
      </w:pPr>
      <w:r>
        <w:rPr>
          <w:b/>
          <w:szCs w:val="28"/>
          <w:lang w:val="vi-VN"/>
        </w:rPr>
        <w:t xml:space="preserve">Chương III </w:t>
      </w:r>
    </w:p>
    <w:p w14:paraId="0E69A269" w14:textId="77777777" w:rsidR="00D90CBF" w:rsidRDefault="00D90CBF" w:rsidP="00D90CBF">
      <w:pPr>
        <w:widowControl w:val="0"/>
        <w:spacing w:after="240" w:line="0" w:lineRule="atLeast"/>
        <w:ind w:right="40"/>
        <w:jc w:val="center"/>
        <w:rPr>
          <w:b/>
          <w:szCs w:val="28"/>
          <w:lang w:val="vi-VN"/>
        </w:rPr>
      </w:pPr>
      <w:r>
        <w:rPr>
          <w:b/>
          <w:szCs w:val="28"/>
          <w:lang w:val="vi-VN"/>
        </w:rPr>
        <w:t>KHAI THÁC VÀ CHIA SẺ CƠ SỞ DỮ LIỆU ĐẤT ĐAI</w:t>
      </w:r>
    </w:p>
    <w:p w14:paraId="05885EE7" w14:textId="77777777" w:rsidR="00D90CBF" w:rsidRDefault="00D90CBF" w:rsidP="00D90CBF">
      <w:pPr>
        <w:widowControl w:val="0"/>
        <w:tabs>
          <w:tab w:val="left" w:pos="993"/>
        </w:tabs>
        <w:spacing w:before="120" w:after="120"/>
        <w:ind w:firstLine="709"/>
        <w:jc w:val="both"/>
        <w:rPr>
          <w:b/>
          <w:szCs w:val="28"/>
          <w:lang w:val="vi-VN"/>
        </w:rPr>
      </w:pPr>
      <w:r>
        <w:rPr>
          <w:b/>
          <w:szCs w:val="28"/>
          <w:lang w:val="vi-VN"/>
        </w:rPr>
        <w:t>Điều 10. Nguyên tắc khai thác và chia sẻ dữ liệu đất đai</w:t>
      </w:r>
    </w:p>
    <w:p w14:paraId="5BAD85B4" w14:textId="2BDEF9BC" w:rsidR="00D90CBF" w:rsidRDefault="00D90CBF" w:rsidP="00D90CBF">
      <w:pPr>
        <w:spacing w:before="120" w:after="120"/>
        <w:ind w:right="3" w:firstLine="709"/>
        <w:jc w:val="both"/>
        <w:rPr>
          <w:lang w:val="vi-VN"/>
        </w:rPr>
      </w:pPr>
      <w:r>
        <w:rPr>
          <w:lang w:val="vi-VN"/>
        </w:rPr>
        <w:t xml:space="preserve">1. Việc khai thác, sử dụng và chia sẻ thông tin, dữ liệu trong cơ sở dữ liệu đất đai tỉnh Lạng Sơn phải tuân thủ quy định của pháp luật về bí mật nhà nước, pháp luật về đất đai, về tiếp cận thông tin, về an toàn thông tin mạng và các quy định của </w:t>
      </w:r>
      <w:r w:rsidR="00037F7A" w:rsidRPr="00037F7A">
        <w:rPr>
          <w:color w:val="FF0000"/>
        </w:rPr>
        <w:t>pháp luật</w:t>
      </w:r>
      <w:r>
        <w:rPr>
          <w:lang w:val="vi-VN"/>
        </w:rPr>
        <w:t xml:space="preserve">. </w:t>
      </w:r>
    </w:p>
    <w:p w14:paraId="2AEF36AA" w14:textId="77777777" w:rsidR="00D90CBF" w:rsidRDefault="00D90CBF" w:rsidP="00D90CBF">
      <w:pPr>
        <w:spacing w:before="120" w:after="120"/>
        <w:ind w:right="3" w:firstLine="709"/>
        <w:jc w:val="both"/>
        <w:rPr>
          <w:lang w:val="vi-VN"/>
        </w:rPr>
      </w:pPr>
      <w:r>
        <w:rPr>
          <w:lang w:val="vi-VN"/>
        </w:rPr>
        <w:t xml:space="preserve">2. Cơ sở dữ liệu đất đai được khai thác, chia sẻ trên nguyên tắc: </w:t>
      </w:r>
    </w:p>
    <w:p w14:paraId="3610DD4B" w14:textId="77777777" w:rsidR="00D90CBF" w:rsidRDefault="00D90CBF" w:rsidP="00D90CBF">
      <w:pPr>
        <w:spacing w:before="120" w:after="120"/>
        <w:ind w:right="3" w:firstLine="709"/>
        <w:jc w:val="both"/>
        <w:rPr>
          <w:lang w:val="vi-VN"/>
        </w:rPr>
      </w:pPr>
      <w:r>
        <w:rPr>
          <w:lang w:val="vi-VN"/>
        </w:rPr>
        <w:t xml:space="preserve">a) Đúng thẩm quyền, đúng mục đích, phục vụ công tác quản lý nhà nước, nhu cầu chuyên môn và cung cấp dịch vụ công cho tổ chức, cá nhân; </w:t>
      </w:r>
    </w:p>
    <w:p w14:paraId="40064F4D" w14:textId="77777777" w:rsidR="00D90CBF" w:rsidRDefault="00D90CBF" w:rsidP="00D90CBF">
      <w:pPr>
        <w:spacing w:before="120" w:after="120"/>
        <w:ind w:right="3" w:firstLine="709"/>
        <w:jc w:val="both"/>
        <w:rPr>
          <w:lang w:val="vi-VN"/>
        </w:rPr>
      </w:pPr>
      <w:r>
        <w:rPr>
          <w:lang w:val="vi-VN"/>
        </w:rPr>
        <w:t xml:space="preserve">b) Bảo đảm tính toàn vẹn, thống nhất và bảo mật của dữ liệu; </w:t>
      </w:r>
    </w:p>
    <w:p w14:paraId="4D1D1AA2" w14:textId="77777777" w:rsidR="00D90CBF" w:rsidRDefault="00D90CBF" w:rsidP="00D90CBF">
      <w:pPr>
        <w:spacing w:before="120" w:after="120"/>
        <w:ind w:right="3" w:firstLine="709"/>
        <w:jc w:val="both"/>
        <w:rPr>
          <w:lang w:val="vi-VN"/>
        </w:rPr>
      </w:pPr>
      <w:r>
        <w:rPr>
          <w:lang w:val="vi-VN"/>
        </w:rPr>
        <w:t xml:space="preserve">c) Không làm thay đổi, sao chép, sửa đổi hoặc phá vỡ cấu trúc dữ liệu gốc trong quá trình khai thác; </w:t>
      </w:r>
    </w:p>
    <w:p w14:paraId="709394A3" w14:textId="77777777" w:rsidR="00D90CBF" w:rsidRDefault="00D90CBF" w:rsidP="00D90CBF">
      <w:pPr>
        <w:spacing w:before="120" w:after="120"/>
        <w:ind w:right="3" w:firstLine="709"/>
        <w:jc w:val="both"/>
        <w:rPr>
          <w:lang w:val="vi-VN"/>
        </w:rPr>
      </w:pPr>
      <w:r>
        <w:rPr>
          <w:lang w:val="vi-VN"/>
        </w:rPr>
        <w:t>d) Ưu tiên chia sẻ dữ liệu dưới dạng điện tử thông qua Hệ thống thông tin đất đai, Cổng thông tin đất đai hoặc các hệ thống tích hợp dùng chung;</w:t>
      </w:r>
    </w:p>
    <w:p w14:paraId="68BA1E9C" w14:textId="77777777" w:rsidR="00D90CBF" w:rsidRDefault="00D90CBF" w:rsidP="00D90CBF">
      <w:pPr>
        <w:spacing w:before="120" w:after="120"/>
        <w:ind w:right="3" w:firstLine="709"/>
        <w:jc w:val="both"/>
        <w:rPr>
          <w:lang w:val="vi-VN"/>
        </w:rPr>
      </w:pPr>
      <w:r>
        <w:rPr>
          <w:lang w:val="vi-VN"/>
        </w:rPr>
        <w:t>3. Mọi hình thức khai thác hoặc chia sẻ dữ liệu phải được ghi nhận, lưu vết nhật ký để phục vụ công tác kiểm tra, đánh giá, đối soát và xử lý vi phạm.</w:t>
      </w:r>
    </w:p>
    <w:p w14:paraId="47352801" w14:textId="77777777" w:rsidR="00D90CBF" w:rsidRDefault="00D90CBF" w:rsidP="00D90CBF">
      <w:pPr>
        <w:widowControl w:val="0"/>
        <w:tabs>
          <w:tab w:val="left" w:pos="993"/>
        </w:tabs>
        <w:spacing w:before="120" w:after="120"/>
        <w:ind w:firstLine="709"/>
        <w:jc w:val="both"/>
        <w:rPr>
          <w:b/>
          <w:szCs w:val="28"/>
          <w:lang w:val="vi-VN"/>
        </w:rPr>
      </w:pPr>
      <w:r>
        <w:rPr>
          <w:b/>
          <w:szCs w:val="28"/>
          <w:lang w:val="vi-VN"/>
        </w:rPr>
        <w:t>Điều 11. Hình thức và phương thức khai thác dữ liệu đất đai</w:t>
      </w:r>
    </w:p>
    <w:p w14:paraId="5D4C8654" w14:textId="77777777" w:rsidR="00D90CBF" w:rsidRDefault="00D90CBF" w:rsidP="00D90CBF">
      <w:pPr>
        <w:spacing w:before="120" w:after="120"/>
        <w:ind w:right="3" w:firstLine="709"/>
        <w:jc w:val="both"/>
        <w:rPr>
          <w:lang w:val="vi-VN"/>
        </w:rPr>
      </w:pPr>
      <w:r>
        <w:rPr>
          <w:lang w:val="vi-VN"/>
        </w:rPr>
        <w:t xml:space="preserve">Tổ chức, cá nhân có nhu cầu khai thác thông tin đất đai được thực hiện thông qua dịch vụ cung cấp thông tin đất đai điện tử hoặc </w:t>
      </w:r>
      <w:r>
        <w:t>gửi Phiếu yêu cầu hoặc văn bản yêu cầu trực tiếp hoặc gửi qua đường bưu điện tới Trung tâm phục vụ hành chính công cấp tỉnh, xã hoặc hệ thống Văn phòng Đăng ký đất đai. Thủ tục cung cấp, khai thác thông tin, dữ liệu theo quy định tại các văn bản quy phạm pháp luật về đất đai.</w:t>
      </w:r>
    </w:p>
    <w:p w14:paraId="5BCA27CB" w14:textId="77777777" w:rsidR="00D90CBF" w:rsidRDefault="00D90CBF" w:rsidP="00D90CBF">
      <w:pPr>
        <w:widowControl w:val="0"/>
        <w:tabs>
          <w:tab w:val="left" w:pos="993"/>
        </w:tabs>
        <w:spacing w:before="120" w:after="120"/>
        <w:ind w:firstLine="709"/>
        <w:jc w:val="both"/>
        <w:rPr>
          <w:b/>
          <w:szCs w:val="28"/>
          <w:lang w:val="vi-VN"/>
        </w:rPr>
      </w:pPr>
      <w:r>
        <w:rPr>
          <w:b/>
          <w:szCs w:val="28"/>
          <w:lang w:val="vi-VN"/>
        </w:rPr>
        <w:t>Điều 12. Những trường hợp không cung cấp thông tin, dữ liệu</w:t>
      </w:r>
    </w:p>
    <w:p w14:paraId="75658A6F" w14:textId="47B9CE81" w:rsidR="00D90CBF" w:rsidRDefault="00D90CBF" w:rsidP="00D90CBF">
      <w:pPr>
        <w:spacing w:before="120" w:after="120"/>
        <w:ind w:right="3" w:firstLine="709"/>
        <w:jc w:val="both"/>
        <w:rPr>
          <w:lang w:val="vi-VN"/>
        </w:rPr>
      </w:pPr>
      <w:r>
        <w:rPr>
          <w:lang w:val="vi-VN"/>
        </w:rPr>
        <w:t xml:space="preserve"> 1. Thông tin, dữ liệu đất đai thuộc bí mật nhà nước theo quy định của pháp luật. Khi thông tin thuộc bí mật nhà nước được giải mật thì công dân được tiếp cận theo quy định của pháp luật về tiếp cận thông tin và quy định của Nghị định 101/2024/NĐ-CP</w:t>
      </w:r>
      <w:r>
        <w:t xml:space="preserve"> của Chính phủ ngày 29/7/2024 </w:t>
      </w:r>
      <w:r>
        <w:rPr>
          <w:lang w:val="vi-VN"/>
        </w:rPr>
        <w:t xml:space="preserve">quy định về điều tra cơ </w:t>
      </w:r>
      <w:r>
        <w:rPr>
          <w:lang w:val="vi-VN"/>
        </w:rPr>
        <w:lastRenderedPageBreak/>
        <w:t xml:space="preserve">bản đất đai; đăng ký, cấp giấy chứng nhận quyền sử dụng đất, quyền sở hữu tài sản gắn liền với đất và hệ thống thông tin đất đai. </w:t>
      </w:r>
    </w:p>
    <w:p w14:paraId="537CAF8C" w14:textId="77777777" w:rsidR="00D90CBF" w:rsidRDefault="00D90CBF" w:rsidP="00D90CBF">
      <w:pPr>
        <w:spacing w:before="120" w:after="120"/>
        <w:ind w:right="3" w:firstLine="709"/>
        <w:jc w:val="both"/>
        <w:rPr>
          <w:lang w:val="vi-VN"/>
        </w:rPr>
      </w:pPr>
      <w:r>
        <w:rPr>
          <w:lang w:val="vi-VN"/>
        </w:rPr>
        <w:t xml:space="preserve">2. Những thông tin, dữ liệu đất đai gây nguy hại đến lợi ích của Nhà nước, ảnh hưởng xấu đến quốc phòng, an ninh quốc gia, quan hệ quốc tế, trật tự, an toàn xã hội mà pháp luật quy định. </w:t>
      </w:r>
    </w:p>
    <w:p w14:paraId="71676500" w14:textId="77777777" w:rsidR="00D90CBF" w:rsidRDefault="00D90CBF" w:rsidP="00D90CBF">
      <w:pPr>
        <w:spacing w:before="120" w:after="120"/>
        <w:ind w:right="3" w:firstLine="709"/>
        <w:jc w:val="both"/>
        <w:rPr>
          <w:lang w:val="vi-VN"/>
        </w:rPr>
      </w:pPr>
      <w:r>
        <w:rPr>
          <w:lang w:val="vi-VN"/>
        </w:rPr>
        <w:t xml:space="preserve">3. Thông tin về người sử dụng đất, chủ sở hữu tài sản gắn liền với đất mà chưa được sự đồng ý của người sử dụng đất, chủ sở hữu tài sản gắn liền với đất đó, trừ trường hợp phục vụ hoạt động điều tra, thi hành án dân sự, xác minh xử lý hành vi vi phạm pháp luật và phục vụ công tác quản lý nhà nước của cơ quan có thẩm quyền. </w:t>
      </w:r>
    </w:p>
    <w:p w14:paraId="269A945B" w14:textId="77777777" w:rsidR="00D90CBF" w:rsidRDefault="00D90CBF" w:rsidP="00D90CBF">
      <w:pPr>
        <w:spacing w:before="120" w:after="120"/>
        <w:ind w:right="3" w:firstLine="709"/>
        <w:jc w:val="both"/>
        <w:rPr>
          <w:lang w:val="vi-VN"/>
        </w:rPr>
      </w:pPr>
      <w:r>
        <w:rPr>
          <w:lang w:val="vi-VN"/>
        </w:rPr>
        <w:t xml:space="preserve">4. Văn bản, phiếu yêu cầu cung cấp thông tin, dữ liệu không hợp lệ theo quy định. </w:t>
      </w:r>
    </w:p>
    <w:p w14:paraId="133A3B81" w14:textId="77777777" w:rsidR="00D90CBF" w:rsidRDefault="00D90CBF" w:rsidP="00D90CBF">
      <w:pPr>
        <w:spacing w:before="120" w:after="120"/>
        <w:ind w:right="3" w:firstLine="709"/>
        <w:jc w:val="both"/>
        <w:rPr>
          <w:lang w:val="vi-VN"/>
        </w:rPr>
      </w:pPr>
      <w:r>
        <w:rPr>
          <w:lang w:val="vi-VN"/>
        </w:rPr>
        <w:t>5. Tổ chức, cá nhân yêu cầu cung cấp thông tin, dữ liệu đất đai nhưng không thực hiện nộp phí khai thác, sử dụng tài liệu đất đai hoặc giá sản phẩm, dịch vụ gia tăng sử dụng thông tin từ cơ sở dữ liệu, Hệ thống thông tin quốc gia về đất đai theo quy định.</w:t>
      </w:r>
    </w:p>
    <w:p w14:paraId="3C09928A" w14:textId="77777777" w:rsidR="00D90CBF" w:rsidRDefault="00D90CBF" w:rsidP="00D90CBF">
      <w:pPr>
        <w:widowControl w:val="0"/>
        <w:tabs>
          <w:tab w:val="left" w:pos="993"/>
        </w:tabs>
        <w:spacing w:before="120" w:after="120"/>
        <w:ind w:firstLine="709"/>
        <w:jc w:val="both"/>
        <w:rPr>
          <w:b/>
          <w:szCs w:val="28"/>
          <w:lang w:val="vi-VN"/>
        </w:rPr>
      </w:pPr>
      <w:r>
        <w:rPr>
          <w:b/>
          <w:szCs w:val="28"/>
          <w:lang w:val="vi-VN"/>
        </w:rPr>
        <w:t>Điều 13. Thẩm quyền cung cấp thông tin, dữ liệu</w:t>
      </w:r>
    </w:p>
    <w:p w14:paraId="64B23643" w14:textId="2F3EF72F" w:rsidR="00910667" w:rsidRDefault="00910667" w:rsidP="00D90CBF">
      <w:pPr>
        <w:spacing w:before="120" w:after="120"/>
        <w:ind w:right="3" w:firstLine="709"/>
        <w:jc w:val="both"/>
        <w:rPr>
          <w:color w:val="FF0000"/>
        </w:rPr>
      </w:pPr>
      <w:r>
        <w:rPr>
          <w:color w:val="FF0000"/>
        </w:rPr>
        <w:t xml:space="preserve">1. </w:t>
      </w:r>
      <w:r w:rsidRPr="00910667">
        <w:rPr>
          <w:color w:val="FF0000"/>
        </w:rPr>
        <w:t>Văn phòng Đăng ký đất đai là đầu mối tổ chức cung cấp thông tin, dữ liệu đất đai thuộc phạm vi quản lý trên địa bàn tỉnh; chịu trách nhiệm quản lý, điều phối, hướng dẫn, kiểm tra việc cung cấp thông tin, dữ liệu đất đai của các Chi nhánh Văn phòng Đăng ký đất đai theo quy định.</w:t>
      </w:r>
    </w:p>
    <w:p w14:paraId="1D9D870A" w14:textId="60FA2888" w:rsidR="00910667" w:rsidRDefault="00910667" w:rsidP="00D90CBF">
      <w:pPr>
        <w:spacing w:before="120" w:after="120"/>
        <w:ind w:right="3" w:firstLine="709"/>
        <w:jc w:val="both"/>
        <w:rPr>
          <w:color w:val="FF0000"/>
        </w:rPr>
      </w:pPr>
      <w:r>
        <w:rPr>
          <w:color w:val="FF0000"/>
        </w:rPr>
        <w:t xml:space="preserve">2. </w:t>
      </w:r>
      <w:r w:rsidRPr="00910667">
        <w:rPr>
          <w:color w:val="FF0000"/>
        </w:rPr>
        <w:t>Chi nhánh Văn phòng Đăng ký đất đai thực hiện cung cấp thông tin, dữ liệu đất đai thuộc phạm vi địa bàn được giao quản lý, trên cơ sở CSDL đất đai được phân quyền khai thác và cung cấp thông tin, dữ liệu, cụ thể như sau:</w:t>
      </w:r>
    </w:p>
    <w:p w14:paraId="5E517622" w14:textId="77777777" w:rsidR="00910667" w:rsidRPr="00910667" w:rsidRDefault="00910667" w:rsidP="00910667">
      <w:pPr>
        <w:spacing w:before="120" w:after="120"/>
        <w:ind w:right="3" w:firstLine="709"/>
        <w:jc w:val="both"/>
        <w:rPr>
          <w:color w:val="FF0000"/>
        </w:rPr>
      </w:pPr>
      <w:r w:rsidRPr="00910667">
        <w:rPr>
          <w:color w:val="FF0000"/>
        </w:rPr>
        <w:t>a) Tiếp nhận, xử lý yêu cầu và cung cấp thông tin, dữ liệu đất đai đối với thửa đất, người sử dụng đất và các đối tượng có liên quan thuộc địa bàn được giao quản lý theo chức năng, nhiệm vụ và thẩm quyền được giao.</w:t>
      </w:r>
    </w:p>
    <w:p w14:paraId="59AC5609" w14:textId="77777777" w:rsidR="00910667" w:rsidRPr="00910667" w:rsidRDefault="00910667" w:rsidP="00910667">
      <w:pPr>
        <w:spacing w:before="120" w:after="120"/>
        <w:ind w:right="3" w:firstLine="709"/>
        <w:jc w:val="both"/>
        <w:rPr>
          <w:color w:val="FF0000"/>
        </w:rPr>
      </w:pPr>
      <w:r w:rsidRPr="00910667">
        <w:rPr>
          <w:color w:val="FF0000"/>
        </w:rPr>
        <w:t>b) Kiểm tra, xác thực tính đầy đủ, chính xác và tình trạng cập nhật của thông tin, dữ liệu trước khi cung cấp; chịu trách nhiệm về nội dung thông tin, dữ liệu do đơn vị cung cấp.</w:t>
      </w:r>
    </w:p>
    <w:p w14:paraId="77F1D706" w14:textId="5BC96C1D" w:rsidR="00910667" w:rsidRDefault="00910667" w:rsidP="00910667">
      <w:pPr>
        <w:spacing w:before="120" w:after="120"/>
        <w:ind w:right="3" w:firstLine="709"/>
        <w:jc w:val="both"/>
        <w:rPr>
          <w:color w:val="FF0000"/>
        </w:rPr>
      </w:pPr>
      <w:r w:rsidRPr="00910667">
        <w:rPr>
          <w:color w:val="FF0000"/>
        </w:rPr>
        <w:t>c) Trường hợp thông tin, dữ liệu được yêu cầu cung cấp vượt quá phạm vi địa bàn, quyền truy cập hoặc thẩm quyền giải quyết, Chi nhánh Văn phòng Đăng ký đất đai có trách nhiệm hướng dẫn hoặc chuyển yêu cầu đến Văn phòng Đăng ký đất đai để xem xét, giải quyết theo thẩm quyền.</w:t>
      </w:r>
    </w:p>
    <w:p w14:paraId="111FA17F" w14:textId="77777777" w:rsidR="00D90CBF" w:rsidRDefault="00D90CBF" w:rsidP="00D90CBF">
      <w:pPr>
        <w:spacing w:before="120" w:after="120"/>
        <w:ind w:firstLine="709"/>
        <w:jc w:val="both"/>
        <w:rPr>
          <w:b/>
          <w:szCs w:val="28"/>
          <w:lang w:val="vi-VN"/>
        </w:rPr>
      </w:pPr>
      <w:r>
        <w:rPr>
          <w:b/>
          <w:szCs w:val="28"/>
          <w:lang w:val="vi-VN"/>
        </w:rPr>
        <w:t xml:space="preserve">Điều 14. </w:t>
      </w:r>
      <w:bookmarkStart w:id="2" w:name="dieu_63"/>
      <w:r>
        <w:rPr>
          <w:b/>
          <w:szCs w:val="28"/>
          <w:lang w:val="vi-VN"/>
        </w:rPr>
        <w:t>Trách nhiệm của cơ quan, tổ chức, cá nhân trong việc cung cấp và khai thác, sử dụng thông tin, dữ liệu đất đai</w:t>
      </w:r>
      <w:bookmarkEnd w:id="2"/>
    </w:p>
    <w:p w14:paraId="058341E8" w14:textId="77777777" w:rsidR="00D90CBF" w:rsidRDefault="00D90CBF" w:rsidP="00D90CBF">
      <w:pPr>
        <w:pStyle w:val="NormalWeb"/>
        <w:shd w:val="clear" w:color="auto" w:fill="FFFFFF"/>
        <w:spacing w:before="120" w:beforeAutospacing="0" w:after="120" w:afterAutospacing="0"/>
        <w:ind w:firstLine="709"/>
        <w:jc w:val="both"/>
        <w:rPr>
          <w:color w:val="000000"/>
          <w:sz w:val="28"/>
          <w:szCs w:val="28"/>
        </w:rPr>
      </w:pPr>
      <w:r>
        <w:rPr>
          <w:color w:val="000000"/>
          <w:sz w:val="28"/>
          <w:szCs w:val="28"/>
        </w:rPr>
        <w:t>1. Trách nhiệm của cơ quan, tổ chức, cá nhân trong việc cung cấp thông tin, dữ liệu đất đai:</w:t>
      </w:r>
    </w:p>
    <w:p w14:paraId="178420AC" w14:textId="77777777" w:rsidR="00D90CBF" w:rsidRDefault="00D90CBF" w:rsidP="00D90CBF">
      <w:pPr>
        <w:pStyle w:val="NormalWeb"/>
        <w:spacing w:before="120" w:beforeAutospacing="0" w:after="120" w:afterAutospacing="0"/>
        <w:ind w:firstLine="709"/>
        <w:jc w:val="both"/>
        <w:rPr>
          <w:color w:val="000000"/>
          <w:sz w:val="28"/>
          <w:szCs w:val="28"/>
        </w:rPr>
      </w:pPr>
      <w:r>
        <w:rPr>
          <w:color w:val="000000"/>
          <w:sz w:val="28"/>
          <w:szCs w:val="28"/>
        </w:rPr>
        <w:lastRenderedPageBreak/>
        <w:t>a) Thực hiện đầy đủ các trách nhiệm theo quy định của pháp luật về tiếp cận thông tin và quy định của pháp luật về bảo vệ bí mật nhà nước;</w:t>
      </w:r>
    </w:p>
    <w:p w14:paraId="42E63396" w14:textId="77777777" w:rsidR="00D90CBF" w:rsidRDefault="00D90CBF" w:rsidP="00D90CBF">
      <w:pPr>
        <w:pStyle w:val="NormalWeb"/>
        <w:spacing w:before="120" w:beforeAutospacing="0" w:after="120" w:afterAutospacing="0"/>
        <w:ind w:firstLine="709"/>
        <w:jc w:val="both"/>
        <w:rPr>
          <w:color w:val="000000"/>
          <w:sz w:val="28"/>
          <w:szCs w:val="28"/>
        </w:rPr>
      </w:pPr>
      <w:r>
        <w:rPr>
          <w:color w:val="000000"/>
          <w:sz w:val="28"/>
          <w:szCs w:val="28"/>
        </w:rPr>
        <w:t>b) Bảo đảm cho tổ chức, cá nhân truy cập thuận tiện; có công cụ tìm kiếm dữ liệu thường xuyên được nâng cấp, cải tiến theo hướng thân thiện với người dùng, dễ sử dụng và chính xác;</w:t>
      </w:r>
    </w:p>
    <w:p w14:paraId="1455D7D0" w14:textId="77777777" w:rsidR="00D90CBF" w:rsidRDefault="00D90CBF" w:rsidP="00D90CBF">
      <w:pPr>
        <w:pStyle w:val="NormalWeb"/>
        <w:spacing w:before="120" w:beforeAutospacing="0" w:after="120" w:afterAutospacing="0"/>
        <w:ind w:firstLine="709"/>
        <w:jc w:val="both"/>
        <w:rPr>
          <w:color w:val="000000"/>
          <w:sz w:val="28"/>
          <w:szCs w:val="28"/>
        </w:rPr>
      </w:pPr>
      <w:r>
        <w:rPr>
          <w:color w:val="000000"/>
          <w:sz w:val="28"/>
          <w:szCs w:val="28"/>
        </w:rPr>
        <w:t>c) Bảo đảm khuôn dạng dữ liệu theo quy định kỹ thuật để dễ dàng tải xuống, hiển thị nhanh chóng và in ấn bằng các phương tiện điện tử phổ biến;</w:t>
      </w:r>
    </w:p>
    <w:p w14:paraId="3C4503A1" w14:textId="77777777" w:rsidR="00D90CBF" w:rsidRDefault="00D90CBF" w:rsidP="00D90CBF">
      <w:pPr>
        <w:pStyle w:val="NormalWeb"/>
        <w:spacing w:before="120" w:beforeAutospacing="0" w:after="120" w:afterAutospacing="0"/>
        <w:ind w:firstLine="709"/>
        <w:jc w:val="both"/>
        <w:rPr>
          <w:color w:val="000000"/>
          <w:sz w:val="28"/>
          <w:szCs w:val="28"/>
        </w:rPr>
      </w:pPr>
      <w:r>
        <w:rPr>
          <w:color w:val="000000"/>
          <w:sz w:val="28"/>
          <w:szCs w:val="28"/>
        </w:rPr>
        <w:t>d) Hỗ trợ tổ chức, cá nhân truy cập Hệ thống thông tin quốc gia về đất đai;</w:t>
      </w:r>
    </w:p>
    <w:p w14:paraId="3EA912C0" w14:textId="77777777" w:rsidR="00D90CBF" w:rsidRDefault="00D90CBF" w:rsidP="00D90CBF">
      <w:pPr>
        <w:pStyle w:val="NormalWeb"/>
        <w:spacing w:before="120" w:beforeAutospacing="0" w:after="120" w:afterAutospacing="0"/>
        <w:ind w:firstLine="709"/>
        <w:jc w:val="both"/>
        <w:rPr>
          <w:color w:val="000000"/>
          <w:sz w:val="28"/>
          <w:szCs w:val="28"/>
        </w:rPr>
      </w:pPr>
      <w:r>
        <w:rPr>
          <w:color w:val="000000"/>
          <w:sz w:val="28"/>
          <w:szCs w:val="28"/>
        </w:rPr>
        <w:t>đ) Bảo đảm tính chính xác, thống nhất về nội dung, cập nhật thường xuyên và kịp thời của dữ liệu trong Hệ thống thông tin quốc gia về đất đai;</w:t>
      </w:r>
    </w:p>
    <w:p w14:paraId="774132BA" w14:textId="77777777" w:rsidR="00D90CBF" w:rsidRDefault="00D90CBF" w:rsidP="00D90CBF">
      <w:pPr>
        <w:pStyle w:val="NormalWeb"/>
        <w:spacing w:before="120" w:beforeAutospacing="0" w:after="120" w:afterAutospacing="0"/>
        <w:ind w:firstLine="709"/>
        <w:jc w:val="both"/>
        <w:rPr>
          <w:color w:val="000000"/>
          <w:sz w:val="28"/>
          <w:szCs w:val="28"/>
        </w:rPr>
      </w:pPr>
      <w:r>
        <w:rPr>
          <w:color w:val="000000"/>
          <w:sz w:val="28"/>
          <w:szCs w:val="28"/>
        </w:rPr>
        <w:t>e) Trường hợp tạm ngừng cung cấp dữ liệu, dịch vụ có liên quan trên môi trường mạng thì phải có trách nhiệm thông báo công khai trước 07 ngày làm việc, trừ trường hợp bất khả kháng;</w:t>
      </w:r>
    </w:p>
    <w:p w14:paraId="1B4407C1" w14:textId="77777777" w:rsidR="00D90CBF" w:rsidRDefault="00D90CBF" w:rsidP="00D90CBF">
      <w:pPr>
        <w:pStyle w:val="NormalWeb"/>
        <w:spacing w:before="120" w:beforeAutospacing="0" w:after="120" w:afterAutospacing="0"/>
        <w:ind w:firstLine="709"/>
        <w:jc w:val="both"/>
        <w:rPr>
          <w:color w:val="000000"/>
          <w:sz w:val="28"/>
          <w:szCs w:val="28"/>
        </w:rPr>
      </w:pPr>
      <w:r>
        <w:rPr>
          <w:color w:val="000000"/>
          <w:sz w:val="28"/>
          <w:szCs w:val="28"/>
        </w:rPr>
        <w:t>g) Người cung cấp thông tin có một trong các hành vi quy định tại </w:t>
      </w:r>
      <w:bookmarkStart w:id="3" w:name="dc_130"/>
      <w:r>
        <w:rPr>
          <w:color w:val="000000"/>
          <w:sz w:val="28"/>
          <w:szCs w:val="28"/>
        </w:rPr>
        <w:t>Điều 11 Luật Tiếp cận thông tin</w:t>
      </w:r>
      <w:bookmarkEnd w:id="3"/>
      <w:r>
        <w:rPr>
          <w:color w:val="000000"/>
          <w:sz w:val="28"/>
          <w:szCs w:val="28"/>
        </w:rPr>
        <w:t> mà gây thiệt hại thì cơ quan cung cấp dữ liệu đất đai phải bồi thường thiệt hại, cá nhân có hành vi vi phạm có trách nhiệm hoàn trả theo quy định của pháp luật về trách nhiệm bồi thường của Nhà nước.</w:t>
      </w:r>
    </w:p>
    <w:p w14:paraId="1BEA2619" w14:textId="77777777" w:rsidR="00D90CBF" w:rsidRDefault="00D90CBF" w:rsidP="00D90CBF">
      <w:pPr>
        <w:pStyle w:val="NormalWeb"/>
        <w:spacing w:before="120" w:beforeAutospacing="0" w:after="120" w:afterAutospacing="0"/>
        <w:ind w:firstLine="709"/>
        <w:jc w:val="both"/>
        <w:rPr>
          <w:color w:val="000000"/>
          <w:sz w:val="28"/>
          <w:szCs w:val="28"/>
        </w:rPr>
      </w:pPr>
      <w:r>
        <w:rPr>
          <w:color w:val="000000"/>
          <w:sz w:val="28"/>
          <w:szCs w:val="28"/>
        </w:rPr>
        <w:t>2. Trách nhiệm của cơ quan, tổ chức, cá nhân trong việc khai thác và sử dụng thông tin, dữ liệu đất đai:</w:t>
      </w:r>
    </w:p>
    <w:p w14:paraId="00C43C4B" w14:textId="77777777" w:rsidR="00D90CBF" w:rsidRDefault="00D90CBF" w:rsidP="00D90CBF">
      <w:pPr>
        <w:pStyle w:val="NormalWeb"/>
        <w:spacing w:before="120" w:beforeAutospacing="0" w:after="120" w:afterAutospacing="0"/>
        <w:ind w:firstLine="709"/>
        <w:jc w:val="both"/>
        <w:rPr>
          <w:color w:val="000000"/>
          <w:sz w:val="28"/>
          <w:szCs w:val="28"/>
        </w:rPr>
      </w:pPr>
      <w:r>
        <w:rPr>
          <w:color w:val="000000"/>
          <w:sz w:val="28"/>
          <w:szCs w:val="28"/>
        </w:rPr>
        <w:t>a) Không được cung cấp cho bên thứ ba dữ liệu do cơ quan nhà nước có thẩm quyền cung cấp cho mình để khai thác, sử dụng đối với các thông tin, dữ liệu mật, hạn chế tiếp cận theo quy định của pháp luật;</w:t>
      </w:r>
    </w:p>
    <w:p w14:paraId="0349A6FF" w14:textId="77777777" w:rsidR="00D90CBF" w:rsidRDefault="00D90CBF" w:rsidP="00D90CBF">
      <w:pPr>
        <w:pStyle w:val="NormalWeb"/>
        <w:spacing w:before="120" w:beforeAutospacing="0" w:after="120" w:afterAutospacing="0"/>
        <w:ind w:firstLine="709"/>
        <w:jc w:val="both"/>
        <w:rPr>
          <w:color w:val="000000"/>
          <w:sz w:val="28"/>
          <w:szCs w:val="28"/>
        </w:rPr>
      </w:pPr>
      <w:r>
        <w:rPr>
          <w:color w:val="000000"/>
          <w:sz w:val="28"/>
          <w:szCs w:val="28"/>
        </w:rPr>
        <w:t>b) Thông báo kịp thời cho cơ quan cung cấp dữ liệu đất đai về những sai sót của thông tin, dữ liệu đã cung cấp;</w:t>
      </w:r>
    </w:p>
    <w:p w14:paraId="3B983C63" w14:textId="77777777" w:rsidR="00D90CBF" w:rsidRDefault="00D90CBF" w:rsidP="00D90CBF">
      <w:pPr>
        <w:pStyle w:val="NormalWeb"/>
        <w:shd w:val="clear" w:color="auto" w:fill="FFFFFF"/>
        <w:spacing w:before="120" w:beforeAutospacing="0" w:after="120" w:afterAutospacing="0"/>
        <w:ind w:firstLine="709"/>
        <w:jc w:val="both"/>
        <w:rPr>
          <w:color w:val="000000"/>
          <w:sz w:val="28"/>
          <w:szCs w:val="28"/>
        </w:rPr>
      </w:pPr>
      <w:r>
        <w:rPr>
          <w:color w:val="000000"/>
          <w:sz w:val="28"/>
          <w:szCs w:val="28"/>
        </w:rPr>
        <w:t>c) Truy cập đúng địa chỉ, mã khoá; không được làm lộ địa chỉ, mã khoá truy cập đã được cấp, khi bị mất quyền truy cập cần báo ngay cho cơ quan quản lý hệ thống thông tin đất đai kịp thời xử lý;</w:t>
      </w:r>
    </w:p>
    <w:p w14:paraId="5A516655" w14:textId="77777777" w:rsidR="00D90CBF" w:rsidRDefault="00D90CBF" w:rsidP="00D90CBF">
      <w:pPr>
        <w:pStyle w:val="NormalWeb"/>
        <w:shd w:val="clear" w:color="auto" w:fill="FFFFFF"/>
        <w:spacing w:before="120" w:beforeAutospacing="0" w:after="120" w:afterAutospacing="0"/>
        <w:ind w:firstLine="709"/>
        <w:jc w:val="both"/>
        <w:rPr>
          <w:color w:val="000000"/>
          <w:sz w:val="28"/>
          <w:szCs w:val="28"/>
        </w:rPr>
      </w:pPr>
      <w:r>
        <w:rPr>
          <w:color w:val="000000"/>
          <w:sz w:val="28"/>
          <w:szCs w:val="28"/>
        </w:rPr>
        <w:t>d) Khai thác dữ liệu trong phạm vi được cấp, sử dụng dữ liệu đúng mục đích, không xâm nhập trái phép cơ sở dữ liệu đất đai;</w:t>
      </w:r>
    </w:p>
    <w:p w14:paraId="7FCFBD97" w14:textId="77777777" w:rsidR="00D90CBF" w:rsidRDefault="00D90CBF" w:rsidP="00D90CBF">
      <w:pPr>
        <w:pStyle w:val="NormalWeb"/>
        <w:spacing w:before="120" w:beforeAutospacing="0" w:after="120" w:afterAutospacing="0"/>
        <w:ind w:firstLine="709"/>
        <w:jc w:val="both"/>
        <w:rPr>
          <w:color w:val="000000"/>
          <w:sz w:val="28"/>
          <w:szCs w:val="28"/>
        </w:rPr>
      </w:pPr>
      <w:r>
        <w:rPr>
          <w:color w:val="000000"/>
          <w:sz w:val="28"/>
          <w:szCs w:val="28"/>
        </w:rPr>
        <w:t>đ) Không được thay đổi, xóa, huỷ, sao chép, tiết lộ, hiển thị, di chuyển trái phép một phần hoặc toàn bộ dữ liệu; không được tạo ra hoặc phát tán chương trình phần mềm làm rối loạn, thay đổi, phá hoại hệ thống thông tin quốc gia về đất đai.</w:t>
      </w:r>
    </w:p>
    <w:p w14:paraId="5FA94D94" w14:textId="77777777" w:rsidR="00D90CBF" w:rsidRDefault="00D90CBF" w:rsidP="00D90CBF">
      <w:pPr>
        <w:widowControl w:val="0"/>
        <w:tabs>
          <w:tab w:val="left" w:pos="993"/>
        </w:tabs>
        <w:spacing w:before="120" w:after="120"/>
        <w:ind w:firstLine="709"/>
        <w:jc w:val="both"/>
        <w:rPr>
          <w:b/>
          <w:szCs w:val="28"/>
          <w:lang w:val="vi-VN"/>
        </w:rPr>
      </w:pPr>
      <w:r>
        <w:rPr>
          <w:b/>
          <w:szCs w:val="28"/>
          <w:lang w:val="vi-VN"/>
        </w:rPr>
        <w:t xml:space="preserve"> Điều 15. Chia sẻ, tích hợp cơ sở dữ liệu đất đai</w:t>
      </w:r>
    </w:p>
    <w:p w14:paraId="7D120D30" w14:textId="77777777" w:rsidR="00D90CBF" w:rsidRDefault="00D90CBF" w:rsidP="00D90CBF">
      <w:pPr>
        <w:spacing w:before="120" w:after="120"/>
        <w:ind w:right="3" w:firstLine="709"/>
        <w:jc w:val="both"/>
      </w:pPr>
      <w:r>
        <w:t>1. Chia sẻ trong nội bộ tỉnh:</w:t>
      </w:r>
    </w:p>
    <w:p w14:paraId="3890F641" w14:textId="77777777" w:rsidR="00D90CBF" w:rsidRDefault="00D90CBF" w:rsidP="00D90CBF">
      <w:pPr>
        <w:spacing w:before="120" w:after="120"/>
        <w:ind w:right="3" w:firstLine="709"/>
        <w:jc w:val="both"/>
      </w:pPr>
      <w:r>
        <w:t xml:space="preserve"> a) Cơ sở dữ liệu đất đai được chia sẻ giữa các cơ quan, đơn vị thuộc tỉnh thông qua nền tảng tích hợp, chia sẻ dữ liệu LGSP của tỉnh. Mức độ truy cập tùy thuộc vào vai trò của từng đơn vị. </w:t>
      </w:r>
    </w:p>
    <w:p w14:paraId="2C43F35B" w14:textId="77777777" w:rsidR="00D90CBF" w:rsidRDefault="00D90CBF" w:rsidP="00D90CBF">
      <w:pPr>
        <w:spacing w:before="120" w:after="120"/>
        <w:ind w:right="3" w:firstLine="709"/>
        <w:jc w:val="both"/>
      </w:pPr>
      <w:r>
        <w:lastRenderedPageBreak/>
        <w:t xml:space="preserve">b) Sở Nông nghiệp và Môi trường là đơn vị đầu mối quản lý, kiểm soát việc chia sẻ dữ liệu đất đai cho các sở, ngành, địa phương theo quy định. </w:t>
      </w:r>
    </w:p>
    <w:p w14:paraId="45DBB86F" w14:textId="77777777" w:rsidR="00D90CBF" w:rsidRDefault="00D90CBF" w:rsidP="00D90CBF">
      <w:pPr>
        <w:spacing w:before="120" w:after="120"/>
        <w:ind w:right="3" w:firstLine="709"/>
        <w:jc w:val="both"/>
      </w:pPr>
      <w:r>
        <w:t xml:space="preserve">2. Chia sẻ ra ngoài tỉnh hoặc kết nối quốc gia: </w:t>
      </w:r>
    </w:p>
    <w:p w14:paraId="193F5404" w14:textId="77777777" w:rsidR="00D90CBF" w:rsidRDefault="00D90CBF" w:rsidP="00D90CBF">
      <w:pPr>
        <w:spacing w:before="120" w:after="120"/>
        <w:ind w:right="3" w:firstLine="709"/>
        <w:jc w:val="both"/>
      </w:pPr>
      <w:r>
        <w:t xml:space="preserve">a) Cơ sở dữ liệu đất đai tỉnh Lạng Sơn được tích hợp, đồng bộ với Cơ sở dữ liệu Quốc gia về đất đai do Bộ Nông nghiệp và Môi trường quản lý. </w:t>
      </w:r>
    </w:p>
    <w:p w14:paraId="2D86E131" w14:textId="77777777" w:rsidR="00D90CBF" w:rsidRDefault="00D90CBF" w:rsidP="00D90CBF">
      <w:pPr>
        <w:spacing w:before="120" w:after="120"/>
        <w:ind w:right="3" w:firstLine="709"/>
        <w:jc w:val="both"/>
      </w:pPr>
      <w:r>
        <w:t xml:space="preserve">b) Việc chia sẻ dữ liệu ra ngoài tỉnh hoặc kết nối với cơ sở dữ liệu quốc gia về đất đai phải thực hiện qua giao thức kỹ thuật, quy chuẩn bảo mật và API do Bộ Nông nghiệp và Môi trường quy định. </w:t>
      </w:r>
    </w:p>
    <w:p w14:paraId="2A79D012" w14:textId="77777777" w:rsidR="00D90CBF" w:rsidRDefault="00D90CBF" w:rsidP="00D90CBF">
      <w:pPr>
        <w:spacing w:before="120" w:after="120"/>
        <w:ind w:right="3" w:firstLine="709"/>
        <w:jc w:val="both"/>
      </w:pPr>
      <w:r>
        <w:t>c) Các dữ liệu chia sẻ phải được mã hóa, xác thực và kiểm soát truy cập để bảo đảm an toàn, tránh lộ lọt thông tin.</w:t>
      </w:r>
    </w:p>
    <w:p w14:paraId="1E301004" w14:textId="77777777" w:rsidR="00D90CBF" w:rsidRDefault="00D90CBF" w:rsidP="00D90CBF">
      <w:pPr>
        <w:widowControl w:val="0"/>
        <w:spacing w:before="240" w:line="0" w:lineRule="atLeast"/>
        <w:ind w:right="40"/>
        <w:jc w:val="center"/>
        <w:rPr>
          <w:b/>
          <w:szCs w:val="28"/>
        </w:rPr>
      </w:pPr>
      <w:r>
        <w:rPr>
          <w:b/>
          <w:szCs w:val="28"/>
        </w:rPr>
        <w:t xml:space="preserve">Chương IV </w:t>
      </w:r>
    </w:p>
    <w:p w14:paraId="34E33C40" w14:textId="77777777" w:rsidR="00D90CBF" w:rsidRDefault="00D90CBF" w:rsidP="00D90CBF">
      <w:pPr>
        <w:widowControl w:val="0"/>
        <w:spacing w:after="240" w:line="0" w:lineRule="atLeast"/>
        <w:ind w:right="40"/>
        <w:jc w:val="center"/>
        <w:rPr>
          <w:b/>
          <w:szCs w:val="28"/>
        </w:rPr>
      </w:pPr>
      <w:r>
        <w:rPr>
          <w:b/>
          <w:szCs w:val="28"/>
        </w:rPr>
        <w:t>AN TOÀN AN NINH THÔNG TIN, BẢO MẬT VÀ SAO LƯU DỮ LIỆU</w:t>
      </w:r>
    </w:p>
    <w:p w14:paraId="0C8B3214" w14:textId="77777777" w:rsidR="00D90CBF" w:rsidRDefault="00D90CBF" w:rsidP="00D90CBF">
      <w:pPr>
        <w:widowControl w:val="0"/>
        <w:tabs>
          <w:tab w:val="left" w:pos="993"/>
        </w:tabs>
        <w:spacing w:before="120" w:after="120"/>
        <w:ind w:firstLine="709"/>
        <w:jc w:val="both"/>
        <w:rPr>
          <w:b/>
          <w:szCs w:val="28"/>
        </w:rPr>
      </w:pPr>
      <w:r>
        <w:rPr>
          <w:b/>
          <w:szCs w:val="28"/>
        </w:rPr>
        <w:t>Điều 16. Nguyên tắc đảm bảo an toàn Hệ thống Cơ sở dữ liệu đất đai</w:t>
      </w:r>
    </w:p>
    <w:p w14:paraId="530CE00A" w14:textId="77777777" w:rsidR="00D90CBF" w:rsidRDefault="00D90CBF" w:rsidP="00D90CBF">
      <w:pPr>
        <w:spacing w:before="120" w:after="120"/>
        <w:ind w:right="3" w:firstLine="709"/>
        <w:jc w:val="both"/>
      </w:pPr>
      <w:r>
        <w:t>1. Chỉ người sử dụng được trao quyền mới có thể truy nhập cơ sở dữ liệu đất đai và người sử dụng chỉ có thể cập nhật vào cơ sở dữ liệu đất đai trong phạm vi thẩm quyền của mình:</w:t>
      </w:r>
    </w:p>
    <w:p w14:paraId="2FFBB102" w14:textId="46FADE44" w:rsidR="00D90CBF" w:rsidRDefault="00D90CBF" w:rsidP="00D90CBF">
      <w:pPr>
        <w:widowControl w:val="0"/>
        <w:tabs>
          <w:tab w:val="left" w:pos="993"/>
          <w:tab w:val="left" w:pos="1599"/>
        </w:tabs>
        <w:spacing w:before="120" w:after="120"/>
        <w:ind w:firstLine="709"/>
        <w:contextualSpacing/>
        <w:jc w:val="both"/>
        <w:rPr>
          <w:szCs w:val="28"/>
        </w:rPr>
      </w:pPr>
      <w:r>
        <w:rPr>
          <w:szCs w:val="28"/>
        </w:rPr>
        <w:t xml:space="preserve">a) Công chức, viên chức, người lao động thuộc Sở Nông nghiệp và Môi trường và </w:t>
      </w:r>
      <w:r w:rsidR="00F44CCC">
        <w:rPr>
          <w:szCs w:val="28"/>
        </w:rPr>
        <w:t>Ủy ban nhân dân</w:t>
      </w:r>
      <w:r>
        <w:rPr>
          <w:szCs w:val="28"/>
        </w:rPr>
        <w:t xml:space="preserve"> các xã, phường: Chỉ cài đặt, sử dụng phần mềm hợp lệ theo danh mục được cơ quan có thẩm quyền ban hành; không tự ý cài đặt, gỡ bỏ phần mềm khi chưa được phép. Thường xuyên cập nhật phần mềm, hệ điều hành; khóa màn hình khi rời vị trí; đăng xuất ứng dụng khi ngừng sử dụng; tắt máy sau giờ làm việc. </w:t>
      </w:r>
    </w:p>
    <w:p w14:paraId="65C2573E" w14:textId="77777777" w:rsidR="00D90CBF" w:rsidRDefault="00D90CBF" w:rsidP="00D90CBF">
      <w:pPr>
        <w:widowControl w:val="0"/>
        <w:tabs>
          <w:tab w:val="left" w:pos="993"/>
          <w:tab w:val="left" w:pos="1599"/>
        </w:tabs>
        <w:spacing w:before="120" w:after="120"/>
        <w:ind w:firstLine="709"/>
        <w:contextualSpacing/>
        <w:jc w:val="both"/>
        <w:rPr>
          <w:szCs w:val="28"/>
        </w:rPr>
      </w:pPr>
      <w:r>
        <w:rPr>
          <w:szCs w:val="28"/>
        </w:rPr>
        <w:t xml:space="preserve">b) Cài đặt phần mềm phòng, chống mã độc và thiết lập chế độ tự động cập nhật; khi phát hiện dấu hiệu nhiễm mã độc phải ngừng sử dụng thiết bị và báo ngay Văn phòng đăng ký đất đai để xử lý. </w:t>
      </w:r>
    </w:p>
    <w:p w14:paraId="6B99C43B" w14:textId="77777777" w:rsidR="00D90CBF" w:rsidRDefault="00D90CBF" w:rsidP="00D90CBF">
      <w:pPr>
        <w:widowControl w:val="0"/>
        <w:tabs>
          <w:tab w:val="left" w:pos="993"/>
          <w:tab w:val="left" w:pos="1599"/>
        </w:tabs>
        <w:spacing w:before="120" w:after="120"/>
        <w:ind w:firstLine="709"/>
        <w:contextualSpacing/>
        <w:jc w:val="both"/>
        <w:rPr>
          <w:spacing w:val="-2"/>
          <w:szCs w:val="28"/>
        </w:rPr>
      </w:pPr>
      <w:r>
        <w:rPr>
          <w:spacing w:val="-2"/>
          <w:szCs w:val="28"/>
        </w:rPr>
        <w:t xml:space="preserve">c) Chỉ sử dụng máy tính cho hoạt động nghiệp vụ; không truy cập, lưu trữ, phát tán nội dung vi phạm pháp luật; không tự ý thay đổi cấu hình, phần cứng. Việc sử dụng thiết bị lưu trữ di động phải được sự đồng ý của lãnh đạo đơn vị; thực hiện quét mã độc, mã hóa dữ liệu và các biện pháp bảo đảm an toàn thông tin. </w:t>
      </w:r>
    </w:p>
    <w:p w14:paraId="0509FC0E" w14:textId="77AEE339" w:rsidR="00D90CBF" w:rsidRPr="00D82AA0" w:rsidRDefault="00D90CBF" w:rsidP="00D90CBF">
      <w:pPr>
        <w:widowControl w:val="0"/>
        <w:tabs>
          <w:tab w:val="left" w:pos="993"/>
          <w:tab w:val="left" w:pos="1599"/>
        </w:tabs>
        <w:spacing w:before="120" w:after="120"/>
        <w:ind w:firstLine="709"/>
        <w:contextualSpacing/>
        <w:jc w:val="both"/>
        <w:rPr>
          <w:szCs w:val="28"/>
        </w:rPr>
      </w:pPr>
      <w:r w:rsidRPr="00D82AA0">
        <w:rPr>
          <w:szCs w:val="28"/>
        </w:rPr>
        <w:t xml:space="preserve">d) Quản lý tài khoản truy cập: Sử dụng tài khoản được cấp với định danh cá nhân, không lưu thông tin đăng nhập trên hệ thống. </w:t>
      </w:r>
    </w:p>
    <w:p w14:paraId="79B8DD77" w14:textId="77777777" w:rsidR="00D90CBF" w:rsidRDefault="00D90CBF" w:rsidP="00D90CBF">
      <w:pPr>
        <w:spacing w:before="120" w:after="120"/>
        <w:ind w:right="3" w:firstLine="709"/>
        <w:jc w:val="both"/>
      </w:pPr>
      <w:r>
        <w:t xml:space="preserve"> 2. Cơ sở dữ liệu đất đai phải được bảo đảm an toàn trước những thay đổi dữ liệu ngoài ý muốn và các hành động phá hoại. Không được cung cấp trái phép cơ sở dữ liệu đất đai dưới bất kỳ hình thức nào.</w:t>
      </w:r>
    </w:p>
    <w:p w14:paraId="44150DA6" w14:textId="77777777" w:rsidR="00D90CBF" w:rsidRDefault="00D90CBF" w:rsidP="00D90CBF">
      <w:pPr>
        <w:spacing w:before="120" w:after="120"/>
        <w:ind w:right="3" w:firstLine="709"/>
        <w:jc w:val="both"/>
      </w:pPr>
      <w:r>
        <w:t xml:space="preserve">3. Không được phép chia sẻ, cung cấp ngoài thẩm quyền tài khoản truy cập đến dữ liệu đất đai dưới bất kỳ hình thức nào. </w:t>
      </w:r>
    </w:p>
    <w:p w14:paraId="76B97709" w14:textId="77777777" w:rsidR="00D90CBF" w:rsidRDefault="00D90CBF" w:rsidP="00D90CBF">
      <w:pPr>
        <w:spacing w:before="120" w:after="120"/>
        <w:ind w:right="3" w:firstLine="709"/>
        <w:jc w:val="both"/>
      </w:pPr>
      <w:r>
        <w:t>4. Không được cập nhật cơ sở dữ liệu đất đai ngoài thẩm quyền được giao theo quy định.</w:t>
      </w:r>
    </w:p>
    <w:p w14:paraId="44189D63" w14:textId="77777777" w:rsidR="00D90CBF" w:rsidRDefault="00D90CBF" w:rsidP="00D90CBF">
      <w:pPr>
        <w:widowControl w:val="0"/>
        <w:tabs>
          <w:tab w:val="left" w:pos="993"/>
        </w:tabs>
        <w:spacing w:before="120" w:after="120"/>
        <w:ind w:firstLine="709"/>
        <w:jc w:val="both"/>
        <w:rPr>
          <w:b/>
          <w:szCs w:val="28"/>
        </w:rPr>
      </w:pPr>
      <w:r>
        <w:rPr>
          <w:b/>
          <w:szCs w:val="28"/>
        </w:rPr>
        <w:lastRenderedPageBreak/>
        <w:t>Điều 17. Quản lý an toàn, an ninh thông tin về vật lý đối với phòng máy chủ</w:t>
      </w:r>
    </w:p>
    <w:p w14:paraId="7F5AC863" w14:textId="77777777" w:rsidR="00D90CBF" w:rsidRDefault="00D90CBF" w:rsidP="00D90CBF">
      <w:pPr>
        <w:spacing w:before="120" w:after="120"/>
        <w:ind w:right="3" w:firstLine="709"/>
        <w:jc w:val="both"/>
      </w:pPr>
      <w:r>
        <w:t>1. Phòng máy chủ</w:t>
      </w:r>
    </w:p>
    <w:p w14:paraId="58C66D9B" w14:textId="77777777" w:rsidR="00D90CBF" w:rsidRDefault="00D90CBF" w:rsidP="00D90CBF">
      <w:pPr>
        <w:spacing w:before="120" w:after="120"/>
        <w:ind w:right="3" w:firstLine="709"/>
        <w:jc w:val="both"/>
      </w:pPr>
      <w:r>
        <w:t xml:space="preserve">a) Là khu vực hạn chế tiếp cận, chỉ những cá nhân có quyền, nhiệm vụ theo quy định của thủ trưởng cơ quan, đơn vị mới được phép vào phòng máy chủ. </w:t>
      </w:r>
    </w:p>
    <w:p w14:paraId="4F67C606" w14:textId="77777777" w:rsidR="00D90CBF" w:rsidRDefault="00D90CBF" w:rsidP="00D90CBF">
      <w:pPr>
        <w:spacing w:before="120" w:after="120"/>
        <w:ind w:right="3" w:firstLine="709"/>
        <w:jc w:val="both"/>
      </w:pPr>
      <w:r>
        <w:t xml:space="preserve">b) Phải được trang bị hệ thống lưu điện đủ công suất và duy trì thời gian hoạt động của các máy chủ ít nhất 15 phút khi có sự cố mất điện. </w:t>
      </w:r>
    </w:p>
    <w:p w14:paraId="5B24B18A" w14:textId="77777777" w:rsidR="00D90CBF" w:rsidRDefault="00D90CBF" w:rsidP="00D90CBF">
      <w:pPr>
        <w:spacing w:before="120" w:after="120"/>
        <w:ind w:right="3" w:firstLine="709"/>
        <w:jc w:val="both"/>
      </w:pPr>
      <w:r>
        <w:t>c) Phải có hệ thống giám sát và đảm bảo an toàn phù hợp với yêu cầu của cấp độ 3 theo quy định. Yêu cầu cơ bản về an toàn vật lý cho hệ thống thông tin theo cấp độ.</w:t>
      </w:r>
    </w:p>
    <w:p w14:paraId="29BBE169" w14:textId="77777777" w:rsidR="00D90CBF" w:rsidRDefault="00D90CBF" w:rsidP="00D90CBF">
      <w:pPr>
        <w:spacing w:before="120" w:after="120"/>
        <w:ind w:right="3" w:firstLine="709"/>
        <w:jc w:val="both"/>
      </w:pPr>
      <w:r>
        <w:t xml:space="preserve">d) Tất cả máy chủ phải được thiết lập mật mã truy cập và chế độ tự động bảo vệ màn hình sau 10 phút không sử dụng. </w:t>
      </w:r>
    </w:p>
    <w:p w14:paraId="27C350AA" w14:textId="77777777" w:rsidR="00D90CBF" w:rsidRDefault="00D90CBF" w:rsidP="00D90CBF">
      <w:pPr>
        <w:spacing w:before="120" w:after="120"/>
        <w:ind w:right="3" w:firstLine="709"/>
        <w:jc w:val="both"/>
      </w:pPr>
      <w:r>
        <w:t xml:space="preserve">đ) Phòng máy chủ phải được lắp đặt hệ thống báo cháy và hệ thống chống sét giúp phòng ngừa, sẵn sàng ứng phó với những sự cố mất an toàn thông tin. </w:t>
      </w:r>
    </w:p>
    <w:p w14:paraId="0AFA433B" w14:textId="77777777" w:rsidR="00D90CBF" w:rsidRDefault="00D90CBF" w:rsidP="00D90CBF">
      <w:pPr>
        <w:spacing w:before="120" w:after="120"/>
        <w:ind w:right="3" w:firstLine="709"/>
        <w:jc w:val="both"/>
      </w:pPr>
      <w:r>
        <w:t xml:space="preserve">2. Các thiết bị kết nối mạng, thiết bị bảo mật quan trọng như tường lửa, thiết bị định tuyến, hệ thống máy chủ, hệ thống lưu trữ… </w:t>
      </w:r>
    </w:p>
    <w:p w14:paraId="3DF1EE20" w14:textId="77777777" w:rsidR="00D90CBF" w:rsidRDefault="00D90CBF" w:rsidP="00D90CBF">
      <w:pPr>
        <w:spacing w:before="120" w:after="120"/>
        <w:ind w:right="3" w:firstLine="709"/>
        <w:jc w:val="both"/>
      </w:pPr>
      <w:r>
        <w:t xml:space="preserve">a) Phải được đặt trong phòng máy chủ. </w:t>
      </w:r>
    </w:p>
    <w:p w14:paraId="0549043D" w14:textId="77777777" w:rsidR="00D90CBF" w:rsidRDefault="00D90CBF" w:rsidP="00D90CBF">
      <w:pPr>
        <w:spacing w:before="120" w:after="120"/>
        <w:ind w:right="3" w:firstLine="709"/>
        <w:jc w:val="both"/>
      </w:pPr>
      <w:r>
        <w:t>b) Phải được thiết lập cơ chế bảo vệ, theo dõi phát hiện xâm nhập và biện pháp kiểm soát truy cập, kết nối vật lý phù hợp với từng khu vực: máy chủ và hệ thống lưu trữ; tủ mạng và đầu nối; thiết bị nguồn điện và dự phòng điện khẩn cấp; vận hành, kiểm soát, quản trị hệ thống.</w:t>
      </w:r>
    </w:p>
    <w:p w14:paraId="5D345DFE" w14:textId="77777777" w:rsidR="00D90CBF" w:rsidRDefault="00D90CBF" w:rsidP="00D90CBF">
      <w:pPr>
        <w:widowControl w:val="0"/>
        <w:tabs>
          <w:tab w:val="left" w:pos="993"/>
        </w:tabs>
        <w:spacing w:before="120" w:after="120"/>
        <w:ind w:firstLine="709"/>
        <w:jc w:val="both"/>
        <w:rPr>
          <w:b/>
          <w:szCs w:val="28"/>
        </w:rPr>
      </w:pPr>
      <w:r>
        <w:rPr>
          <w:b/>
          <w:szCs w:val="28"/>
        </w:rPr>
        <w:t>Điều 18. Quản lý an toàn, an ninh thông tin đối với hạ tầng mạng, hệ thống máy chủ và thiết bị số</w:t>
      </w:r>
    </w:p>
    <w:p w14:paraId="3D06BE34" w14:textId="77777777" w:rsidR="00D90CBF" w:rsidRDefault="00D90CBF" w:rsidP="00D90CBF">
      <w:pPr>
        <w:spacing w:before="120" w:after="120"/>
        <w:ind w:right="3" w:firstLine="709"/>
        <w:jc w:val="both"/>
      </w:pPr>
      <w:r>
        <w:t xml:space="preserve">1. Hạ tầng mạng </w:t>
      </w:r>
    </w:p>
    <w:p w14:paraId="46BB9E11" w14:textId="77777777" w:rsidR="00D90CBF" w:rsidRDefault="00D90CBF" w:rsidP="00D90CBF">
      <w:pPr>
        <w:spacing w:before="120" w:after="120"/>
        <w:ind w:right="3" w:firstLine="709"/>
        <w:jc w:val="both"/>
      </w:pPr>
      <w:r>
        <w:t xml:space="preserve">a) Hệ thống mạng nội bộ </w:t>
      </w:r>
    </w:p>
    <w:p w14:paraId="26ABCF77" w14:textId="77777777" w:rsidR="00D90CBF" w:rsidRDefault="00D90CBF" w:rsidP="00D90CBF">
      <w:pPr>
        <w:spacing w:before="120" w:after="120"/>
        <w:ind w:right="3" w:firstLine="709"/>
        <w:jc w:val="both"/>
      </w:pPr>
      <w:r>
        <w:t>Hệ thống mạng nội bộ phải được thiết kế, phân vùng theo chức năng và chính sách an toàn thông tin, gồm: mạng người dùng; mạng kết nối ra Internet và các mạng khác; mạng máy chủ nội bộ; mạng máy chủ quản trị. Việc trao đổi dữ liệu giữa các vùng mạng phải được kiểm soát, giám sát thông qua các thiết bị bảo mật và hệ thống giám sát an toàn thông tin. Thực hiện thiết lập, cấu hình đầy đủ các tính năng của thiết bị bảo mật theo thiết kế; triển khai các giải pháp phát hiện, đánh giá kịp thời các điểm yếu, lỗ hổng kỹ thuật; thường xuyên kiểm tra, phát hiện và xử lý các kết nối, thiết bị, phần mềm cài đặt trái phép trên mạng. Nghiêm cấm tiết lộ thông tin về thiết kế, cấu hình hệ thống mạng nội bộ khi chưa được phép; không truy cập trái phép vào các khu vực mạng không được phân quyền.</w:t>
      </w:r>
    </w:p>
    <w:p w14:paraId="2842C12E" w14:textId="77777777" w:rsidR="00D90CBF" w:rsidRDefault="00D90CBF" w:rsidP="00D90CBF">
      <w:pPr>
        <w:spacing w:before="120" w:after="120"/>
        <w:ind w:right="3" w:firstLine="709"/>
        <w:jc w:val="both"/>
      </w:pPr>
      <w:r>
        <w:t xml:space="preserve"> b) Kết nối mạng Internet </w:t>
      </w:r>
    </w:p>
    <w:p w14:paraId="23F9B6FD" w14:textId="77777777" w:rsidR="00D90CBF" w:rsidRDefault="00D90CBF" w:rsidP="00D90CBF">
      <w:pPr>
        <w:spacing w:before="120" w:after="120"/>
        <w:ind w:right="3" w:firstLine="709"/>
        <w:jc w:val="both"/>
      </w:pPr>
      <w:r>
        <w:lastRenderedPageBreak/>
        <w:t xml:space="preserve">Các đơn vị kết nối vào hệ thống cơ sở dữ liệu đất đai phải áp dụng các biện pháp kỹ thuật bảo đảm an toàn thông tin khi kết nối Internet, tối thiểu bao gồm: triển khai hệ thống tường lửa, giải pháp bảo vệ truy cập, đáp ứng nhu cầu kết nối đồng thời, hỗ trợ công nghệ mạng riêng ảo (VPN) và có khả năng phòng, chống tấn công từ chối dịch vụ. Đồng thời, thực hiện lọc, ngăn chặn truy cập đến các trang thông tin có nguy cơ chứa mã độc hoặc nội dung không phù hợp. </w:t>
      </w:r>
    </w:p>
    <w:p w14:paraId="3DEDC102" w14:textId="77777777" w:rsidR="00D90CBF" w:rsidRDefault="00D90CBF" w:rsidP="00D90CBF">
      <w:pPr>
        <w:spacing w:before="120" w:after="120"/>
        <w:ind w:right="3" w:firstLine="709"/>
        <w:jc w:val="both"/>
      </w:pPr>
      <w:r>
        <w:t xml:space="preserve">c) Quản lý kết nối thiết bị </w:t>
      </w:r>
    </w:p>
    <w:p w14:paraId="65122CEF" w14:textId="77777777" w:rsidR="00D90CBF" w:rsidRDefault="00D90CBF" w:rsidP="00D90CBF">
      <w:pPr>
        <w:spacing w:before="120" w:after="120"/>
        <w:ind w:right="3" w:firstLine="709"/>
        <w:jc w:val="both"/>
        <w:rPr>
          <w:spacing w:val="-6"/>
        </w:rPr>
      </w:pPr>
      <w:r>
        <w:rPr>
          <w:spacing w:val="-6"/>
        </w:rPr>
        <w:t xml:space="preserve">Các đơn vị, cá nhân tham gia hệ thống mạng không được tự ý thay đổi cấu hình mạng hoặc đưa thiết bị mạng, thiết bị viễn thông vào kết nối khi chưa được phép. </w:t>
      </w:r>
    </w:p>
    <w:p w14:paraId="0552CA68" w14:textId="77777777" w:rsidR="00D90CBF" w:rsidRDefault="00D90CBF" w:rsidP="00D90CBF">
      <w:pPr>
        <w:spacing w:before="120" w:after="120"/>
        <w:ind w:right="3" w:firstLine="709"/>
        <w:jc w:val="both"/>
      </w:pPr>
      <w:r>
        <w:t xml:space="preserve">2. Hệ thống máy chủ </w:t>
      </w:r>
    </w:p>
    <w:p w14:paraId="542BBBBE" w14:textId="77777777" w:rsidR="00D90CBF" w:rsidRDefault="00D90CBF" w:rsidP="00D90CBF">
      <w:pPr>
        <w:spacing w:before="120" w:after="120"/>
        <w:ind w:right="3" w:firstLine="709"/>
        <w:jc w:val="both"/>
      </w:pPr>
      <w:r>
        <w:t xml:space="preserve">Máy chủ phải được bố trí tại các vùng mạng riêng biệt, tối thiểu gồm: mạng máy chủ nội bộ và mạng máy chủ quản trị. Chỉ cho phép kết nối đến các dịch vụ cần thiết trên Internet và chỉ cung cấp các dịch vụ thực sự cần thiết ra bên ngoài. </w:t>
      </w:r>
    </w:p>
    <w:p w14:paraId="2CCE3833" w14:textId="77777777" w:rsidR="00D90CBF" w:rsidRDefault="00D90CBF" w:rsidP="00D90CBF">
      <w:pPr>
        <w:spacing w:before="120" w:after="120"/>
        <w:ind w:right="3" w:firstLine="709"/>
        <w:jc w:val="both"/>
        <w:rPr>
          <w:spacing w:val="-4"/>
        </w:rPr>
      </w:pPr>
      <w:r>
        <w:rPr>
          <w:spacing w:val="-4"/>
        </w:rPr>
        <w:t xml:space="preserve">Chỉ cài đặt, sử dụng phần mềm có bản quyền, nguồn gốc rõ ràng, phục vụ trực tiếp cho hoạt động hệ thống; không sử dụng phần mềm không an toàn hoặc không còn được hỗ trợ kỹ thuật. Triển khai các giải pháp phòng, chống mã độc tập trung và hệ thống phòng, chống xâm nhập phù hợp theo cấp độ an toàn thông tin. </w:t>
      </w:r>
    </w:p>
    <w:p w14:paraId="7E4EBDA3" w14:textId="77777777" w:rsidR="00D90CBF" w:rsidRDefault="00D90CBF" w:rsidP="00D90CBF">
      <w:pPr>
        <w:spacing w:before="120" w:after="120"/>
        <w:ind w:right="3" w:firstLine="709"/>
        <w:jc w:val="both"/>
        <w:rPr>
          <w:spacing w:val="-4"/>
        </w:rPr>
      </w:pPr>
      <w:r>
        <w:rPr>
          <w:spacing w:val="-4"/>
        </w:rPr>
        <w:t xml:space="preserve">Thực hiện sao lưu dữ liệu định kỳ, xây dựng phương án dự phòng nhằm bảo đảm khả năng phục hồi khi xảy ra sự cố. Tổ chức giám sát hệ thống thường xuyên, liên tục để kịp thời phát hiện, cảnh báo và xử lý nguy cơ mất an toàn thông tin. </w:t>
      </w:r>
    </w:p>
    <w:p w14:paraId="2DCE1080" w14:textId="77777777" w:rsidR="00D90CBF" w:rsidRDefault="00D90CBF" w:rsidP="00D90CBF">
      <w:pPr>
        <w:spacing w:before="120" w:after="120"/>
        <w:ind w:right="3" w:firstLine="709"/>
        <w:jc w:val="both"/>
      </w:pPr>
      <w:r>
        <w:t xml:space="preserve">3. Thiết bị số Người sử dụng chỉ cài đặt các phần mềm cần thiết, có hỗ trợ cập nhật bản vá và thường xuyên cập nhật hệ điều hành, phần mềm ứng dụng nhằm khắc phục lỗ hổng bảo mật. Bắt buộc cài đặt phần mềm phòng, chống mã độc và thiết lập chế độ tự động cập nhật; khi phát hiện dấu hiệu nhiễm mã độc phải ngừng sử dụng thiết bị và báo ngay cho bộ phận chuyên trách công nghệ thông tin để xử lý. </w:t>
      </w:r>
    </w:p>
    <w:p w14:paraId="555BC2C2" w14:textId="77777777" w:rsidR="00D90CBF" w:rsidRDefault="00D90CBF" w:rsidP="00D90CBF">
      <w:pPr>
        <w:spacing w:before="120" w:after="120"/>
        <w:ind w:right="3" w:firstLine="709"/>
        <w:jc w:val="both"/>
      </w:pPr>
      <w:r>
        <w:t xml:space="preserve">Người sử dụng chỉ truy cập các hệ thống, ứng dụng, cổng thông tin tin cậy, phù hợp với chức năng, nhiệm vụ; có trách nhiệm bảo mật tài khoản, không chia sẻ mật khẩu và thông tin cá nhân. </w:t>
      </w:r>
    </w:p>
    <w:p w14:paraId="3C4B7886" w14:textId="77777777" w:rsidR="00D90CBF" w:rsidRDefault="00D90CBF" w:rsidP="00D90CBF">
      <w:pPr>
        <w:spacing w:before="120" w:after="120"/>
        <w:ind w:right="3" w:firstLine="709"/>
        <w:jc w:val="both"/>
      </w:pPr>
      <w:r>
        <w:t>Việc sử dụng thiết bị cá nhân để kết nối vào mạng nội bộ phải được sự chấp thuận của thủ trưởng cơ quan, đơn vị. Đối với thiết bị phục vụ quản trị hệ thống, chỉ sử dụng cho mục đích quản trị; cài đặt phần mềm hợp pháp, cần thiết.</w:t>
      </w:r>
    </w:p>
    <w:p w14:paraId="365B83AC" w14:textId="77777777" w:rsidR="00D90CBF" w:rsidRDefault="00D90CBF" w:rsidP="00D90CBF">
      <w:pPr>
        <w:widowControl w:val="0"/>
        <w:tabs>
          <w:tab w:val="left" w:pos="993"/>
        </w:tabs>
        <w:spacing w:before="120" w:after="120"/>
        <w:ind w:firstLine="709"/>
        <w:jc w:val="both"/>
        <w:rPr>
          <w:b/>
          <w:szCs w:val="28"/>
        </w:rPr>
      </w:pPr>
      <w:r>
        <w:rPr>
          <w:b/>
          <w:szCs w:val="28"/>
        </w:rPr>
        <w:t>Điều 19. Quy định về đảm bảo an toàn cho hệ thống thông tin</w:t>
      </w:r>
    </w:p>
    <w:p w14:paraId="6FD732E6" w14:textId="77777777" w:rsidR="00D90CBF" w:rsidRDefault="00D90CBF" w:rsidP="00D90CBF">
      <w:pPr>
        <w:spacing w:before="120" w:after="120"/>
        <w:ind w:right="3" w:firstLine="709"/>
        <w:jc w:val="both"/>
      </w:pPr>
      <w:r>
        <w:t xml:space="preserve">1. Rà soát, đánh giá và xác định các sự cố an toàn thông tin, các rủi ro an toàn thông tin có thể xảy ra với từng thành phần hệ thống thông tin trong phạm vi quản lý của mình. Trên cơ sở đó, xây dựng và phê duyệt các phương án ứng cứu, xử lý sự cố phù hợp với các rủi ro có thể xảy ra. </w:t>
      </w:r>
    </w:p>
    <w:p w14:paraId="2DC8A475" w14:textId="77777777" w:rsidR="00D90CBF" w:rsidRDefault="00D90CBF" w:rsidP="00D90CBF">
      <w:pPr>
        <w:spacing w:before="120" w:after="120"/>
        <w:ind w:right="3" w:firstLine="709"/>
        <w:jc w:val="both"/>
      </w:pPr>
      <w:r>
        <w:lastRenderedPageBreak/>
        <w:t xml:space="preserve">2. Thường xuyên kiểm tra, rà soát tính sẵn sàng của các phương án ứng cứu sự cố; thực hiện đúng các hướng dẫn, quy trình xử lý sự cố an toàn thông tin mạng trong cơ quan nhà nước của tỉnh. </w:t>
      </w:r>
    </w:p>
    <w:p w14:paraId="0559DC92" w14:textId="77777777" w:rsidR="00D90CBF" w:rsidRDefault="00D90CBF" w:rsidP="00D90CBF">
      <w:pPr>
        <w:spacing w:before="120" w:after="120"/>
        <w:ind w:right="3" w:firstLine="709"/>
        <w:jc w:val="both"/>
      </w:pPr>
      <w:r>
        <w:t xml:space="preserve">3. Bố trí máy chủ dự phòng khi có sự cố thì có thể phục hồi việc vận hành hệ thống không gây ảnh hưởng đến công việc của đơn vị. </w:t>
      </w:r>
    </w:p>
    <w:p w14:paraId="636F8C20" w14:textId="77777777" w:rsidR="00D90CBF" w:rsidRDefault="00D90CBF" w:rsidP="00D90CBF">
      <w:pPr>
        <w:spacing w:before="120" w:after="120"/>
        <w:ind w:right="3" w:firstLine="709"/>
        <w:jc w:val="both"/>
        <w:rPr>
          <w:b/>
          <w:szCs w:val="28"/>
        </w:rPr>
      </w:pPr>
      <w:r>
        <w:t>4. Tăng cường hợp tác, phối hợp với Công an tỉnh và các tổ chức, đơn vị tư vấn, chuyên gia an toàn thông tin mạng trong việc bảo vệ hạ tầng thông tin trọng điểm của Sở, sẵn sàng triển khai kịp thời, hiệu quả phương án ứng cứu với những sự cố an toàn thông tin mạng.</w:t>
      </w:r>
    </w:p>
    <w:p w14:paraId="495FA594" w14:textId="77777777" w:rsidR="00D90CBF" w:rsidRDefault="00D90CBF" w:rsidP="00D90CBF">
      <w:pPr>
        <w:widowControl w:val="0"/>
        <w:tabs>
          <w:tab w:val="left" w:pos="993"/>
        </w:tabs>
        <w:spacing w:before="120" w:after="120"/>
        <w:ind w:firstLine="709"/>
        <w:jc w:val="both"/>
        <w:rPr>
          <w:b/>
          <w:szCs w:val="28"/>
        </w:rPr>
      </w:pPr>
      <w:r>
        <w:rPr>
          <w:b/>
          <w:szCs w:val="28"/>
        </w:rPr>
        <w:t>Điều 20. Bảo mật thông tin, dữ liệu đất đai</w:t>
      </w:r>
    </w:p>
    <w:p w14:paraId="75600590" w14:textId="2B87E53D" w:rsidR="00D90CBF" w:rsidRDefault="00D90CBF" w:rsidP="00D90CBF">
      <w:pPr>
        <w:spacing w:before="120" w:after="120"/>
        <w:ind w:right="3" w:firstLine="709"/>
        <w:jc w:val="both"/>
      </w:pPr>
      <w:r>
        <w:t>1. Tuân thủ các quy định về bảo mật thông tin, dữ liệu thuộc bí mật nhà nước, có nội dung quan trọng thuộc lĩnh vực chính trị, quốc phòng, an ninh</w:t>
      </w:r>
      <w:r w:rsidR="007845E5">
        <w:t>.</w:t>
      </w:r>
      <w:r>
        <w:t xml:space="preserve"> </w:t>
      </w:r>
    </w:p>
    <w:p w14:paraId="7FC26D9A" w14:textId="77777777" w:rsidR="00D90CBF" w:rsidRDefault="00D90CBF" w:rsidP="00D90CBF">
      <w:pPr>
        <w:spacing w:before="120" w:after="120"/>
        <w:ind w:right="3" w:firstLine="709"/>
        <w:jc w:val="both"/>
      </w:pPr>
      <w:r>
        <w:t xml:space="preserve">2. Tuân thủ các quy định của pháp luật về sở hữu trí tuệ, tiếp cận thông tin, bảo mật thông tin của cá nhân, tổ chức. </w:t>
      </w:r>
    </w:p>
    <w:p w14:paraId="60F3BCBB" w14:textId="77777777" w:rsidR="00D90CBF" w:rsidRDefault="00D90CBF" w:rsidP="00D90CBF">
      <w:pPr>
        <w:spacing w:before="120" w:after="120"/>
        <w:ind w:right="3" w:firstLine="709"/>
        <w:jc w:val="both"/>
      </w:pPr>
      <w:r>
        <w:t xml:space="preserve">3. Nghiêm cấm các hành vi sử dụng chung hoặc sử dụng tài khoản của người khác để truy cập vào hệ thống cơ sở dữ liệu đất đai. </w:t>
      </w:r>
    </w:p>
    <w:p w14:paraId="019C41A8" w14:textId="77777777" w:rsidR="00D90CBF" w:rsidRDefault="00D90CBF" w:rsidP="00D90CBF">
      <w:pPr>
        <w:spacing w:before="120" w:after="120"/>
        <w:ind w:right="3" w:firstLine="709"/>
        <w:jc w:val="both"/>
      </w:pPr>
      <w:r>
        <w:t xml:space="preserve">4. Không được mua bán, trao đổi, chia sẻ thông tin, dữ liệu trái quy định của pháp luật. </w:t>
      </w:r>
    </w:p>
    <w:p w14:paraId="628F76D6" w14:textId="77777777" w:rsidR="00D90CBF" w:rsidRDefault="00D90CBF" w:rsidP="00D90CBF">
      <w:pPr>
        <w:spacing w:before="120" w:after="120"/>
        <w:ind w:right="3" w:firstLine="709"/>
        <w:jc w:val="both"/>
      </w:pPr>
      <w:r>
        <w:t>5. Nghiêm cấm các hành vi sử dụng thông tin, dữ liệu đất đai không đúng mục đích hoặc ngoài mục đích xử lý nghiệp vụ chuyên môn được giao, vi phạm nguyên tắc bảo mật thông tin ngành trong công tác quản lý, vận hành, khai thác, chia sẻ, cung cấp và sử dụng thông tin, dữ liệu đất đai.</w:t>
      </w:r>
    </w:p>
    <w:p w14:paraId="34CEE169" w14:textId="77777777" w:rsidR="00D90CBF" w:rsidRDefault="00D90CBF" w:rsidP="00D90CBF">
      <w:pPr>
        <w:spacing w:before="120" w:after="120"/>
        <w:ind w:right="3" w:firstLine="709"/>
        <w:jc w:val="both"/>
      </w:pPr>
      <w:r>
        <w:t>6. Việc thu thập, tạo lập, cập nhật, xử lý, khai thác, cung cấp, kết nối và chia sẻ thông tin có chứa dữ liệu cá nhân phải đúng phạm vi, mục đích và thẩm quyền; thực hiện các biện pháp bảo vệ, kiểm soát truy cập và quản lý quá trình xử lý dữ liệu theo quy định của pháp luật về bảo vệ dữ liệu cá nhân.</w:t>
      </w:r>
    </w:p>
    <w:p w14:paraId="7FAA4D23" w14:textId="77777777" w:rsidR="00D90CBF" w:rsidRDefault="00D90CBF" w:rsidP="00D90CBF">
      <w:pPr>
        <w:widowControl w:val="0"/>
        <w:tabs>
          <w:tab w:val="left" w:pos="993"/>
        </w:tabs>
        <w:spacing w:before="120" w:after="120"/>
        <w:ind w:firstLine="709"/>
        <w:jc w:val="both"/>
        <w:rPr>
          <w:b/>
          <w:szCs w:val="28"/>
          <w:lang w:val="vi-VN"/>
        </w:rPr>
      </w:pPr>
      <w:r>
        <w:rPr>
          <w:b/>
          <w:szCs w:val="28"/>
          <w:lang w:val="vi-VN"/>
        </w:rPr>
        <w:t>Điều 21. Sao lưu, xóa và phục hồi dữ liệu</w:t>
      </w:r>
    </w:p>
    <w:p w14:paraId="435E294E" w14:textId="77777777" w:rsidR="00D90CBF" w:rsidRDefault="00D90CBF" w:rsidP="00D90CBF">
      <w:pPr>
        <w:spacing w:before="120" w:after="120"/>
        <w:ind w:right="3" w:firstLine="709"/>
        <w:jc w:val="both"/>
        <w:rPr>
          <w:lang w:val="vi-VN"/>
        </w:rPr>
      </w:pPr>
      <w:r>
        <w:rPr>
          <w:lang w:val="vi-VN"/>
        </w:rPr>
        <w:t xml:space="preserve">1. Sao lưu cơ sở dữ liệu </w:t>
      </w:r>
    </w:p>
    <w:p w14:paraId="0E637D44" w14:textId="77777777" w:rsidR="00D90CBF" w:rsidRDefault="00D90CBF" w:rsidP="00D90CBF">
      <w:pPr>
        <w:spacing w:before="120" w:after="120"/>
        <w:ind w:right="3" w:firstLine="709"/>
        <w:jc w:val="both"/>
        <w:rPr>
          <w:spacing w:val="-2"/>
          <w:lang w:val="vi-VN"/>
        </w:rPr>
      </w:pPr>
      <w:r>
        <w:rPr>
          <w:spacing w:val="-2"/>
          <w:lang w:val="vi-VN"/>
        </w:rPr>
        <w:t xml:space="preserve">a) Đơn vị cung cấp dịch vụ phần mềm Quản lý thông tin đất đai chịu trách nhiệm sao lưu cơ sở dữ liệu thuộc tính, dữ liệu không gian, dữ liệu phi cấu trúc (hồ sơ quét) thường xuyên, đảm bảo khôi phục lại cơ sở dữ liệu khi có sự cố xảy ra; </w:t>
      </w:r>
    </w:p>
    <w:p w14:paraId="19C94AB5" w14:textId="77777777" w:rsidR="00D90CBF" w:rsidRDefault="00D90CBF" w:rsidP="00D90CBF">
      <w:pPr>
        <w:spacing w:before="120" w:after="120"/>
        <w:ind w:right="3" w:firstLine="709"/>
        <w:jc w:val="both"/>
        <w:rPr>
          <w:lang w:val="vi-VN"/>
        </w:rPr>
      </w:pPr>
      <w:r>
        <w:rPr>
          <w:lang w:val="vi-VN"/>
        </w:rPr>
        <w:t xml:space="preserve">b) Văn phòng đăng ký đất đai chịu trách nhiệm sao lưu cơ sở dữ liệu thuộc tính, dữ liệu không gian đất đai, dữ liệu phi cấu trúc (hồ sơ quét) định kỳ 30 ngày/01 lần vào hạ tầng lưu trữ tại Văn phòng đăng ký đất đai và định kỳ 03 tháng/01 lần vào thiết bị lưu trữ dữ liệu nằm ngoài hạ tầng lưu trữ nêu trên. </w:t>
      </w:r>
    </w:p>
    <w:p w14:paraId="5A43D3A6" w14:textId="77777777" w:rsidR="00D90CBF" w:rsidRDefault="00D90CBF" w:rsidP="00D90CBF">
      <w:pPr>
        <w:spacing w:before="120" w:after="120"/>
        <w:ind w:right="3" w:firstLine="709"/>
        <w:jc w:val="both"/>
        <w:rPr>
          <w:lang w:val="vi-VN"/>
        </w:rPr>
      </w:pPr>
      <w:r>
        <w:rPr>
          <w:lang w:val="vi-VN"/>
        </w:rPr>
        <w:t xml:space="preserve">c) Đối với dữ liệu bản đồ địa chính dùng chung: được sao lưu 01 tuần/01 lần và được chép ra thêm một bản vào ổ cứng di động. </w:t>
      </w:r>
    </w:p>
    <w:p w14:paraId="771B7599" w14:textId="77777777" w:rsidR="00D90CBF" w:rsidRDefault="00D90CBF" w:rsidP="00D90CBF">
      <w:pPr>
        <w:spacing w:before="120" w:after="120"/>
        <w:ind w:right="3" w:firstLine="709"/>
        <w:jc w:val="both"/>
        <w:rPr>
          <w:lang w:val="vi-VN"/>
        </w:rPr>
      </w:pPr>
      <w:r>
        <w:rPr>
          <w:lang w:val="vi-VN"/>
        </w:rPr>
        <w:lastRenderedPageBreak/>
        <w:t xml:space="preserve">d) Các ổ cứng di động phục vụ cho việc sao lưu dữ liệu sau khi được chép dữ liệu phải được cất riêng ra khỏi hệ thống để lưu trữ. </w:t>
      </w:r>
    </w:p>
    <w:p w14:paraId="737B56CE" w14:textId="77777777" w:rsidR="00D90CBF" w:rsidRDefault="00D90CBF" w:rsidP="00D90CBF">
      <w:pPr>
        <w:spacing w:before="120" w:after="120"/>
        <w:ind w:right="3" w:firstLine="709"/>
        <w:jc w:val="both"/>
        <w:rPr>
          <w:lang w:val="vi-VN"/>
        </w:rPr>
      </w:pPr>
      <w:r>
        <w:rPr>
          <w:lang w:val="vi-VN"/>
        </w:rPr>
        <w:t xml:space="preserve">2. Quy định về xóa dữ liệu: </w:t>
      </w:r>
    </w:p>
    <w:p w14:paraId="5DBE1026" w14:textId="77777777" w:rsidR="00D90CBF" w:rsidRDefault="00D90CBF" w:rsidP="00D90CBF">
      <w:pPr>
        <w:spacing w:before="120" w:after="120"/>
        <w:ind w:right="3" w:firstLine="709"/>
        <w:jc w:val="both"/>
        <w:rPr>
          <w:lang w:val="vi-VN"/>
        </w:rPr>
      </w:pPr>
      <w:r>
        <w:rPr>
          <w:lang w:val="vi-VN"/>
        </w:rPr>
        <w:t xml:space="preserve">a) Trường hợp cần thiết phải thực hiện xóa dữ liệu, chuyên viên xử lý đề xuất yêu cầu xóa dữ liệu theo mẫu tại Phụ lục 2. Yêu cầu xóa dữ liệu phải được phê duyệt bởi Giám đốc Văn phòng đăng ký đất đai. Giám đốc Văn phòng Đăng ký đất đai chịu trách nhiệm trước Giám đốc Sở Nông nghiệp và Môi trường và pháp luật về quyết định của mình. </w:t>
      </w:r>
    </w:p>
    <w:p w14:paraId="5F7E709F" w14:textId="77777777" w:rsidR="00D90CBF" w:rsidRDefault="00D90CBF" w:rsidP="00D90CBF">
      <w:pPr>
        <w:spacing w:before="120" w:after="120"/>
        <w:ind w:right="3" w:firstLine="709"/>
        <w:jc w:val="both"/>
        <w:rPr>
          <w:lang w:val="vi-VN"/>
        </w:rPr>
      </w:pPr>
      <w:r>
        <w:rPr>
          <w:lang w:val="vi-VN"/>
        </w:rPr>
        <w:t xml:space="preserve">b) Sau khi được phê duyệt, người được Giám đốc Văn phòng đăng ký đất đai phân công nhiệm vụ xóa dữ liệu thực hiện xóa dữ liệu theo đề xuất. </w:t>
      </w:r>
    </w:p>
    <w:p w14:paraId="10B37668" w14:textId="77777777" w:rsidR="00D90CBF" w:rsidRDefault="00D90CBF" w:rsidP="00D90CBF">
      <w:pPr>
        <w:spacing w:before="120" w:after="120"/>
        <w:ind w:right="3" w:firstLine="709"/>
        <w:jc w:val="both"/>
      </w:pPr>
      <w:r>
        <w:rPr>
          <w:lang w:val="vi-VN"/>
        </w:rPr>
        <w:t xml:space="preserve">c) Việc xóa dữ liệu phải được báo cáo về Sở Nông nghiệp và Môi trường để theo dõi, giám sát, quản lý theo quy định. </w:t>
      </w:r>
    </w:p>
    <w:p w14:paraId="4FD223CF" w14:textId="77777777" w:rsidR="00D90CBF" w:rsidRDefault="00D90CBF" w:rsidP="00D90CBF">
      <w:pPr>
        <w:spacing w:before="120" w:after="120"/>
        <w:ind w:right="3" w:firstLine="709"/>
        <w:jc w:val="both"/>
        <w:rPr>
          <w:color w:val="FF0000"/>
        </w:rPr>
      </w:pPr>
      <w:r>
        <w:rPr>
          <w:color w:val="FF0000"/>
        </w:rPr>
        <w:t>d) Việc xóa dữ liệu phải được thực hiện đúng thẩm quyền, quy trình và được hệ thống tự động ghi nhật ký đầy đủ thông tin về người thực hiện, thời gian, nội dung, phạm vi và lý do xóa để phục vụ công tác kiểm tra, giám sát và truy xuất khi cần thiết, đối với dữ liệu gốc và dữ liệu lịch sử, bảo đảm việc xóa dữ liệu không làm mất, thay đổi hoặc ảnh hưởng đến khả năng tra cứu, truy xuất thông tin lịch sử của cơ sở dữ liệu đất đai.</w:t>
      </w:r>
    </w:p>
    <w:p w14:paraId="4BB4A699" w14:textId="77777777" w:rsidR="00D90CBF" w:rsidRDefault="00D90CBF" w:rsidP="00D90CBF">
      <w:pPr>
        <w:spacing w:before="120" w:after="120"/>
        <w:ind w:right="3" w:firstLine="709"/>
        <w:jc w:val="both"/>
        <w:rPr>
          <w:lang w:val="vi-VN"/>
        </w:rPr>
      </w:pPr>
      <w:r>
        <w:rPr>
          <w:lang w:val="vi-VN"/>
        </w:rPr>
        <w:t xml:space="preserve">3. Phục hồi cơ sở dữ liệu </w:t>
      </w:r>
    </w:p>
    <w:p w14:paraId="6C6812B9" w14:textId="77777777" w:rsidR="00D90CBF" w:rsidRDefault="00D90CBF" w:rsidP="00D90CBF">
      <w:pPr>
        <w:spacing w:before="120" w:after="120"/>
        <w:ind w:right="3" w:firstLine="709"/>
        <w:jc w:val="both"/>
        <w:rPr>
          <w:lang w:val="vi-VN"/>
        </w:rPr>
      </w:pPr>
      <w:r>
        <w:rPr>
          <w:lang w:val="vi-VN"/>
        </w:rPr>
        <w:t xml:space="preserve">Phục hồi cơ sở dữ liệu phải đảm bảo các nội dung sau: </w:t>
      </w:r>
    </w:p>
    <w:p w14:paraId="6FA3268F" w14:textId="77777777" w:rsidR="00D90CBF" w:rsidRDefault="00D90CBF" w:rsidP="00D90CBF">
      <w:pPr>
        <w:spacing w:before="120" w:after="120"/>
        <w:ind w:right="3" w:firstLine="709"/>
        <w:jc w:val="both"/>
        <w:rPr>
          <w:lang w:val="vi-VN"/>
        </w:rPr>
      </w:pPr>
      <w:r>
        <w:rPr>
          <w:lang w:val="vi-VN"/>
        </w:rPr>
        <w:t xml:space="preserve">Việc phục hồi dữ liệu khi có sự cố phải được thực hiện nhanh chóng nhất có thể để đưa hệ thống trở lại hoạt động. </w:t>
      </w:r>
    </w:p>
    <w:p w14:paraId="610B36C1" w14:textId="77777777" w:rsidR="00D90CBF" w:rsidRDefault="00D90CBF" w:rsidP="00D90CBF">
      <w:pPr>
        <w:spacing w:before="120" w:after="120"/>
        <w:ind w:right="3" w:firstLine="709"/>
        <w:jc w:val="both"/>
        <w:rPr>
          <w:lang w:val="vi-VN"/>
        </w:rPr>
      </w:pPr>
      <w:r>
        <w:rPr>
          <w:lang w:val="vi-VN"/>
        </w:rPr>
        <w:t xml:space="preserve">Việc phục hồi dữ liệu trong trường hợp sự cố hỏng hóc hệ quản trị cơ sở dữ liệu hoặc hệ điều hành được thực hiện trong hai (02) ngày làm việc, tối đa bốn (04) ngày tính từ thời điểm phát hiện sự cố. Trường hợp sự cố hỏng hóc phần cứng được thực hiện trong hai (02) ngày làm việc, tối đa bốn (04) ngày tính từ thời điểm sự cố về phần cứng được khắc phục. </w:t>
      </w:r>
    </w:p>
    <w:p w14:paraId="06407F3B" w14:textId="77777777" w:rsidR="00D90CBF" w:rsidRDefault="00D90CBF" w:rsidP="00D90CBF">
      <w:pPr>
        <w:spacing w:before="120" w:after="120"/>
        <w:ind w:right="3" w:firstLine="709"/>
        <w:jc w:val="both"/>
        <w:rPr>
          <w:lang w:val="vi-VN"/>
        </w:rPr>
      </w:pPr>
      <w:r>
        <w:rPr>
          <w:lang w:val="vi-VN"/>
        </w:rPr>
        <w:t xml:space="preserve">Việc khắc phục sự cố và phục hồi dữ liệu do Giám đốc Văn phòng đăng ký đất đai chịu trách nhiệm trên cơ sở phân công phụ trách tùy theo mức độ sự cố và dữ liệu phải phục hồi nhưng cần đảm bảo nhân viên vận hành không tự ý phục hồi dữ liệu. Mọi thao tác phục hồi phải được ghi nhật ký trên sổ giấy và lưu trữ. </w:t>
      </w:r>
    </w:p>
    <w:p w14:paraId="735DAA3C" w14:textId="77777777" w:rsidR="00D90CBF" w:rsidRDefault="00D90CBF" w:rsidP="00D90CBF">
      <w:pPr>
        <w:spacing w:before="120" w:after="120"/>
        <w:ind w:right="3" w:firstLine="709"/>
        <w:jc w:val="both"/>
        <w:rPr>
          <w:lang w:val="vi-VN"/>
        </w:rPr>
      </w:pPr>
      <w:r>
        <w:rPr>
          <w:lang w:val="vi-VN"/>
        </w:rPr>
        <w:t>Bản sao lưu sử dụng để phục hồi dữ liệu là bản sao lưu gần nhất trước thời điểm sự cố xảy ra.</w:t>
      </w:r>
    </w:p>
    <w:p w14:paraId="6B58BBA7" w14:textId="77777777" w:rsidR="00D90CBF" w:rsidRDefault="00D90CBF" w:rsidP="00D90CBF">
      <w:pPr>
        <w:spacing w:before="120" w:after="120"/>
        <w:ind w:right="3" w:firstLine="709"/>
        <w:jc w:val="both"/>
        <w:rPr>
          <w:lang w:val="vi-VN"/>
        </w:rPr>
      </w:pPr>
      <w:r>
        <w:rPr>
          <w:lang w:val="vi-VN"/>
        </w:rPr>
        <w:t xml:space="preserve">Đối với việc phục hồi cơ sở dữ liệu trong quá trình thực hiện nghiệp vụ, chuyên viên xử lý đề xuất yêu cầu theo mẫu tại Phụ lục 2 và gửi về Sở Nông nghiệp và Môi trường thông qua Văn phòng đăng ký đất đai trước khi phối hợp với Đơn vị cung cấp dịch vụ phần mềm Quản lý thông tin đất đai thực hiện việc khôi phục dữ liệu. </w:t>
      </w:r>
    </w:p>
    <w:p w14:paraId="4623D93F" w14:textId="77777777" w:rsidR="00D90CBF" w:rsidRDefault="00D90CBF" w:rsidP="00D90CBF">
      <w:pPr>
        <w:spacing w:before="120" w:after="120"/>
        <w:ind w:right="3" w:firstLine="709"/>
        <w:jc w:val="both"/>
        <w:rPr>
          <w:szCs w:val="28"/>
          <w:lang w:val="vi-VN"/>
        </w:rPr>
      </w:pPr>
      <w:r>
        <w:rPr>
          <w:lang w:val="vi-VN"/>
        </w:rPr>
        <w:lastRenderedPageBreak/>
        <w:t>Khi có sự cố xảy ra liên quan đến cơ sở dữ liệu khác cần phải khôi phục, Đơn vị cung cấp dịch vụ phần mềm Quản lý thông tin đất đai có trách nhiệm thông báo về mức độ sự cố, kế hoạch khôi phục dữ liệu ngay lập tức về Sở Nông nghiệp và Môi trường thông qua Văn phòng đăng ký đất đai để chỉ đạo.</w:t>
      </w:r>
    </w:p>
    <w:p w14:paraId="68522F29" w14:textId="77777777" w:rsidR="00D90CBF" w:rsidRDefault="00D90CBF" w:rsidP="00D90CBF">
      <w:pPr>
        <w:spacing w:before="120" w:after="120"/>
        <w:ind w:right="3" w:firstLine="709"/>
        <w:jc w:val="both"/>
        <w:rPr>
          <w:b/>
          <w:bCs/>
          <w:lang w:val="vi-VN"/>
        </w:rPr>
      </w:pPr>
      <w:r>
        <w:rPr>
          <w:b/>
          <w:bCs/>
          <w:lang w:val="vi-VN"/>
        </w:rPr>
        <w:t>Điều 22. Quy định về xử lý sự cố</w:t>
      </w:r>
    </w:p>
    <w:p w14:paraId="33E8199A" w14:textId="77777777" w:rsidR="00D90CBF" w:rsidRDefault="00D90CBF" w:rsidP="00D90CBF">
      <w:pPr>
        <w:spacing w:before="120" w:after="120"/>
        <w:ind w:right="3" w:firstLine="709"/>
        <w:jc w:val="both"/>
        <w:rPr>
          <w:lang w:val="vi-VN"/>
        </w:rPr>
      </w:pPr>
      <w:r>
        <w:rPr>
          <w:lang w:val="vi-VN"/>
        </w:rPr>
        <w:t xml:space="preserve">1. Trong quá trình cập nhật, chỉnh lý biến động, vận hành và khai thác CSDL đất đai, nếu phát hiện có sự cố thì đơn vị quản lý hạ tầng phải báo cáo ngay cho lãnh đạo, các cơ quan, đơn vị có liên quan để xử lý kịp thời. Tùy thuộc vào mức độ ảnh hưởng của sự cố, đánh giá và phân loại theo 03 mức: sự cố thông thường, sự cố nghiêm trọng và sự cố đặc biệt nghiêm trọng. </w:t>
      </w:r>
    </w:p>
    <w:p w14:paraId="6A2AFD63" w14:textId="77777777" w:rsidR="00D90CBF" w:rsidRDefault="00D90CBF" w:rsidP="00D90CBF">
      <w:pPr>
        <w:spacing w:before="120" w:after="120"/>
        <w:ind w:right="3" w:firstLine="709"/>
        <w:jc w:val="both"/>
        <w:rPr>
          <w:lang w:val="vi-VN"/>
        </w:rPr>
      </w:pPr>
      <w:r>
        <w:rPr>
          <w:lang w:val="vi-VN"/>
        </w:rPr>
        <w:t xml:space="preserve">a) Đối với các sự cố thông thường (không gây ảnh hưởng đến việc vận hành CSDL đất đai), đơn vị quản lý hạ tầng nhanh chóng xử lý sự cố, trường hợp không xử lý được cần thông báo cho các đơn vị có liên quan để phối hợp giải quyết. </w:t>
      </w:r>
    </w:p>
    <w:p w14:paraId="0E47B402" w14:textId="77777777" w:rsidR="00D90CBF" w:rsidRDefault="00D90CBF" w:rsidP="00D90CBF">
      <w:pPr>
        <w:spacing w:before="120" w:after="120"/>
        <w:ind w:right="3" w:firstLine="709"/>
        <w:jc w:val="both"/>
        <w:rPr>
          <w:lang w:val="vi-VN"/>
        </w:rPr>
      </w:pPr>
      <w:r>
        <w:rPr>
          <w:lang w:val="vi-VN"/>
        </w:rPr>
        <w:t xml:space="preserve">b) Đối với các sự cố nghiêm trọng (các sự cố liên quan đến thiết bị mạng, thiết bị bảo mật, máy chủ, đường truyền dữ liệu, các sự cố liên quan đến an ninh thông tin, mất mát dữ liệu, gây ảnh hưởng trực tiếp đến hoạt động của hệ thống), ngay sau khi phát hiện sự cố đơn vị quản lý hạ tầng cần đánh giá nhanh ảnh hưởng của sự cố, tiến hành các biện pháp kịp thời để bảo vệ dữ liệu, ngăn chặn sự cố và thực hiện báo cáo về Sở Nông nghiệp và Môi trường. </w:t>
      </w:r>
    </w:p>
    <w:p w14:paraId="6FD1598F" w14:textId="77777777" w:rsidR="00D90CBF" w:rsidRDefault="00D90CBF" w:rsidP="00D90CBF">
      <w:pPr>
        <w:spacing w:before="120" w:after="120"/>
        <w:ind w:right="3" w:firstLine="709"/>
        <w:jc w:val="both"/>
        <w:rPr>
          <w:lang w:val="vi-VN"/>
        </w:rPr>
      </w:pPr>
      <w:r>
        <w:rPr>
          <w:lang w:val="vi-VN"/>
        </w:rPr>
        <w:t xml:space="preserve">c) Đối với các sự cố đặc biệt nghiêm trọng (gây ngưng trệ đến toàn bộ hoạt động của hệ thống CSDL đất đai), đơn vị quản lý hạ tầng phải tạm dừng hoạt động của hệ thống CSDL đất đai, tiến hành các biện pháp khắc phục để đưa hệ thống hoạt động trở lại trong thời gian sớm nhất, đánh giá ảnh hưởng của sự cố và thực hiện báo cáo ngay về Sở Nông nghiệp và Môi trường. </w:t>
      </w:r>
    </w:p>
    <w:p w14:paraId="4D65C2ED" w14:textId="77777777" w:rsidR="00D90CBF" w:rsidRDefault="00D90CBF" w:rsidP="00D90CBF">
      <w:pPr>
        <w:spacing w:before="120" w:after="120"/>
        <w:ind w:right="3" w:firstLine="709"/>
        <w:jc w:val="both"/>
        <w:rPr>
          <w:lang w:val="vi-VN"/>
        </w:rPr>
      </w:pPr>
      <w:r>
        <w:rPr>
          <w:lang w:val="vi-VN"/>
        </w:rPr>
        <w:t xml:space="preserve">2. Các nguyên tắc trong việc xử lý sự cố </w:t>
      </w:r>
    </w:p>
    <w:p w14:paraId="53F3E13A" w14:textId="77777777" w:rsidR="00D90CBF" w:rsidRDefault="00D90CBF" w:rsidP="00D90CBF">
      <w:pPr>
        <w:spacing w:before="120" w:after="120"/>
        <w:ind w:right="3" w:firstLine="709"/>
        <w:jc w:val="both"/>
        <w:rPr>
          <w:lang w:val="vi-VN"/>
        </w:rPr>
      </w:pPr>
      <w:r>
        <w:rPr>
          <w:lang w:val="vi-VN"/>
        </w:rPr>
        <w:t xml:space="preserve">a) Phải tuân thủ Quy trình xử lý sự cố do cơ quan quản lý về CSDL đất đai phê duyệt và ban hành; </w:t>
      </w:r>
    </w:p>
    <w:p w14:paraId="4E1453D3" w14:textId="790A8353" w:rsidR="00D90CBF" w:rsidRDefault="00D90CBF" w:rsidP="00D90CBF">
      <w:pPr>
        <w:spacing w:before="120" w:after="120"/>
        <w:ind w:right="3" w:firstLine="709"/>
        <w:jc w:val="both"/>
        <w:rPr>
          <w:lang w:val="vi-VN"/>
        </w:rPr>
      </w:pPr>
      <w:r>
        <w:rPr>
          <w:lang w:val="vi-VN"/>
        </w:rPr>
        <w:t>b) Đảm bảo tuyệt đối an toàn cho người</w:t>
      </w:r>
      <w:r w:rsidR="0088210E">
        <w:t xml:space="preserve"> dùng</w:t>
      </w:r>
      <w:r>
        <w:rPr>
          <w:lang w:val="vi-VN"/>
        </w:rPr>
        <w:t xml:space="preserve"> và thiết bị của hệ thống; </w:t>
      </w:r>
    </w:p>
    <w:p w14:paraId="7CE092C0" w14:textId="77777777" w:rsidR="00D90CBF" w:rsidRDefault="00D90CBF" w:rsidP="00D90CBF">
      <w:pPr>
        <w:spacing w:before="120" w:after="120"/>
        <w:ind w:right="3" w:firstLine="709"/>
        <w:jc w:val="both"/>
        <w:rPr>
          <w:lang w:val="vi-VN"/>
        </w:rPr>
      </w:pPr>
      <w:r>
        <w:rPr>
          <w:lang w:val="vi-VN"/>
        </w:rPr>
        <w:t xml:space="preserve">c) Cơ sở dữ liệu đất đai phải được sao lưu trước khi xử lý sự cố; </w:t>
      </w:r>
    </w:p>
    <w:p w14:paraId="4E6ACC6E" w14:textId="77777777" w:rsidR="00D90CBF" w:rsidRDefault="00D90CBF" w:rsidP="00D90CBF">
      <w:pPr>
        <w:spacing w:before="120" w:after="120"/>
        <w:ind w:right="3" w:firstLine="709"/>
        <w:jc w:val="both"/>
        <w:rPr>
          <w:lang w:val="vi-VN"/>
        </w:rPr>
      </w:pPr>
      <w:r>
        <w:rPr>
          <w:lang w:val="vi-VN"/>
        </w:rPr>
        <w:t xml:space="preserve">d) Ghi nhật ký sự cố kỹ thuật phát sinh tại chỗ theo quy định; </w:t>
      </w:r>
    </w:p>
    <w:p w14:paraId="72317B63" w14:textId="77777777" w:rsidR="00D90CBF" w:rsidRDefault="00D90CBF" w:rsidP="00D90CBF">
      <w:pPr>
        <w:spacing w:before="120" w:after="120"/>
        <w:ind w:right="3" w:firstLine="709"/>
        <w:jc w:val="both"/>
        <w:rPr>
          <w:lang w:val="vi-VN"/>
        </w:rPr>
      </w:pPr>
      <w:r>
        <w:rPr>
          <w:lang w:val="vi-VN"/>
        </w:rPr>
        <w:t xml:space="preserve">đ) Thông báo cho các bên liên quan về thời gian khắc phục xong sự cố; </w:t>
      </w:r>
    </w:p>
    <w:p w14:paraId="6F578697" w14:textId="77777777" w:rsidR="00D90CBF" w:rsidRDefault="00D90CBF" w:rsidP="00D90CBF">
      <w:pPr>
        <w:spacing w:before="120" w:after="120"/>
        <w:ind w:right="3" w:firstLine="709"/>
        <w:jc w:val="both"/>
        <w:rPr>
          <w:spacing w:val="-2"/>
          <w:lang w:val="vi-VN"/>
        </w:rPr>
      </w:pPr>
      <w:r>
        <w:rPr>
          <w:spacing w:val="-2"/>
          <w:lang w:val="vi-VN"/>
        </w:rPr>
        <w:t xml:space="preserve">e) Lập báo cáo sự cố gửi Sở Nông nghiệp và Môi trường đối với các sự cố nghiêm trọng và đặc biệt nghiêm trọng trong vòng 24 giờ kể từ khi phát hiện sự cố. </w:t>
      </w:r>
    </w:p>
    <w:p w14:paraId="0BD331FD" w14:textId="77777777" w:rsidR="00D90CBF" w:rsidRDefault="00D90CBF" w:rsidP="00D90CBF">
      <w:pPr>
        <w:spacing w:before="120" w:after="120"/>
        <w:ind w:right="3" w:firstLine="709"/>
        <w:jc w:val="both"/>
        <w:rPr>
          <w:lang w:val="vi-VN"/>
        </w:rPr>
      </w:pPr>
      <w:r>
        <w:rPr>
          <w:lang w:val="vi-VN"/>
        </w:rPr>
        <w:t xml:space="preserve">3. Xử lý nhanh sự cố </w:t>
      </w:r>
    </w:p>
    <w:p w14:paraId="40317660" w14:textId="77777777" w:rsidR="00D90CBF" w:rsidRDefault="00D90CBF" w:rsidP="00D90CBF">
      <w:pPr>
        <w:spacing w:before="120" w:after="120"/>
        <w:ind w:right="3" w:firstLine="709"/>
        <w:jc w:val="both"/>
        <w:rPr>
          <w:lang w:val="vi-VN"/>
        </w:rPr>
      </w:pPr>
      <w:r>
        <w:rPr>
          <w:lang w:val="vi-VN"/>
        </w:rPr>
        <w:t xml:space="preserve">a) Văn phòng đăng ký đất đai có trách nhiệm: </w:t>
      </w:r>
    </w:p>
    <w:p w14:paraId="449714F2" w14:textId="77777777" w:rsidR="00D90CBF" w:rsidRDefault="00D90CBF" w:rsidP="00D90CBF">
      <w:pPr>
        <w:spacing w:before="120" w:after="120"/>
        <w:ind w:right="3" w:firstLine="709"/>
        <w:jc w:val="both"/>
        <w:rPr>
          <w:lang w:val="vi-VN"/>
        </w:rPr>
      </w:pPr>
      <w:r>
        <w:rPr>
          <w:lang w:val="vi-VN"/>
        </w:rPr>
        <w:t xml:space="preserve">Hướng dẫn, xử lý nhanh chóng, kịp thời các lỗi, sự cố liên quan đến công tác cập nhật, chỉnh lý biến động, quản lý, vận hành và khai thác CSDL đất đai; </w:t>
      </w:r>
    </w:p>
    <w:p w14:paraId="730B5A1C" w14:textId="77777777" w:rsidR="00D90CBF" w:rsidRDefault="00D90CBF" w:rsidP="00D90CBF">
      <w:pPr>
        <w:spacing w:before="120" w:after="120"/>
        <w:ind w:right="3" w:firstLine="709"/>
        <w:jc w:val="both"/>
        <w:rPr>
          <w:lang w:val="vi-VN"/>
        </w:rPr>
      </w:pPr>
      <w:r>
        <w:rPr>
          <w:lang w:val="vi-VN"/>
        </w:rPr>
        <w:lastRenderedPageBreak/>
        <w:t>Ngừng vận hành hoặc khai thác, sử dụng một phần hoặc toàn bộ CSDL đất đai;</w:t>
      </w:r>
    </w:p>
    <w:p w14:paraId="158CC7FB" w14:textId="77777777" w:rsidR="00D90CBF" w:rsidRDefault="00D90CBF" w:rsidP="00D90CBF">
      <w:pPr>
        <w:spacing w:before="120" w:after="120"/>
        <w:ind w:right="3" w:firstLine="709"/>
        <w:jc w:val="both"/>
        <w:rPr>
          <w:lang w:val="vi-VN"/>
        </w:rPr>
      </w:pPr>
      <w:r>
        <w:rPr>
          <w:lang w:val="vi-VN"/>
        </w:rPr>
        <w:t xml:space="preserve">Thực hiện các biện pháp kỹ thuật cần thiết để ngăn ngừa các sự cố có thể tiếp tục xảy ra và đảm bảo an toàn cho người và CSDL đất đai; </w:t>
      </w:r>
    </w:p>
    <w:p w14:paraId="54E0998F" w14:textId="77777777" w:rsidR="00D90CBF" w:rsidRDefault="00D90CBF" w:rsidP="00D90CBF">
      <w:pPr>
        <w:spacing w:before="120" w:after="120"/>
        <w:ind w:right="3" w:firstLine="709"/>
        <w:jc w:val="both"/>
        <w:rPr>
          <w:lang w:val="vi-VN"/>
        </w:rPr>
      </w:pPr>
      <w:r>
        <w:rPr>
          <w:lang w:val="vi-VN"/>
        </w:rPr>
        <w:t xml:space="preserve">Phối hợp với các phòng, đơn vị, tổ chức, cá nhân có liên quan thực hiện các biện pháp kỹ thuật cần thiết để ngăn ngừa các sự cố có thể tiếp tục xảy ra và đảm bảo an toàn cho người và CSDL đất đai; </w:t>
      </w:r>
    </w:p>
    <w:p w14:paraId="476FF7B0" w14:textId="77777777" w:rsidR="00D90CBF" w:rsidRDefault="00D90CBF" w:rsidP="00D90CBF">
      <w:pPr>
        <w:spacing w:before="120" w:after="120"/>
        <w:ind w:right="3" w:firstLine="709"/>
        <w:jc w:val="both"/>
        <w:rPr>
          <w:lang w:val="vi-VN"/>
        </w:rPr>
      </w:pPr>
      <w:r>
        <w:rPr>
          <w:lang w:val="vi-VN"/>
        </w:rPr>
        <w:t>Tùy theo mức độ của sự cố, nhân viên vận hành báo cáo kịp thời đến lãnh đạo đơn vị để có biện pháp xử lý, khắc phục kịp thời;  Lập báo cáo nhanh sự cố;  Bảo vệ hiện trường, trừ trường hợp phải giải quyết khẩn cấp để hạn chế thiệt hại</w:t>
      </w:r>
      <w:r>
        <w:t>.</w:t>
      </w:r>
      <w:r>
        <w:rPr>
          <w:lang w:val="vi-VN"/>
        </w:rPr>
        <w:t xml:space="preserve"> </w:t>
      </w:r>
    </w:p>
    <w:p w14:paraId="2D7DF4A1" w14:textId="77777777" w:rsidR="00D90CBF" w:rsidRDefault="00D90CBF" w:rsidP="00D90CBF">
      <w:pPr>
        <w:spacing w:before="120" w:after="120"/>
        <w:ind w:right="3" w:firstLine="709"/>
        <w:jc w:val="both"/>
      </w:pPr>
      <w:r>
        <w:rPr>
          <w:lang w:val="vi-VN"/>
        </w:rPr>
        <w:t>b)  Đối với đơn vị cung cấp dịch vụ phần mềm Quản lý thông tin đất đai có trách nhiệm thông báo về sự cố, kế hoạch, phương án khắc phục sự cố ngay lập tức về Sở Nông nghiệp và Môi trường thông qua Văn phòng đăng ký đất đai để đánh giá, phối hợp triển khai thực hiện và có báo cáo kết quả thực hiện về Sở Nông nghiệp và Môi trường.</w:t>
      </w:r>
      <w:r>
        <w:t xml:space="preserve"> Đồng thời, thực hiện kết nối, chia sẻ thông tin, dữ liệu phục vụ giám sát an toàn thông tin, an ninh mạng theo quy định.</w:t>
      </w:r>
    </w:p>
    <w:p w14:paraId="541E8839" w14:textId="77777777" w:rsidR="00D90CBF" w:rsidRDefault="00D90CBF" w:rsidP="00D90CBF">
      <w:pPr>
        <w:widowControl w:val="0"/>
        <w:spacing w:before="240" w:line="0" w:lineRule="atLeast"/>
        <w:ind w:right="40"/>
        <w:jc w:val="center"/>
        <w:rPr>
          <w:b/>
          <w:szCs w:val="28"/>
          <w:lang w:val="vi-VN"/>
        </w:rPr>
      </w:pPr>
      <w:r>
        <w:rPr>
          <w:b/>
          <w:szCs w:val="28"/>
          <w:lang w:val="vi-VN"/>
        </w:rPr>
        <w:t xml:space="preserve">Chương V </w:t>
      </w:r>
    </w:p>
    <w:p w14:paraId="325CD457" w14:textId="77777777" w:rsidR="00D90CBF" w:rsidRDefault="00D90CBF" w:rsidP="00D90CBF">
      <w:pPr>
        <w:spacing w:after="240"/>
        <w:jc w:val="center"/>
      </w:pPr>
      <w:bookmarkStart w:id="4" w:name="chuong_4_name"/>
      <w:r>
        <w:rPr>
          <w:b/>
          <w:bCs/>
        </w:rPr>
        <w:t>TRÁCH NHIỆM CỦA CÁC ĐƠN VỊ TRONG XÂY DỰNG, QUẢN LÝ, VẬN HÀNH, CẬP NHẬT VÀ KHAI THÁC CƠ SỞ DỮ LIỆU ĐẤT ĐAI</w:t>
      </w:r>
      <w:bookmarkEnd w:id="4"/>
    </w:p>
    <w:p w14:paraId="2E4ADB15" w14:textId="77777777" w:rsidR="00D90CBF" w:rsidRDefault="00D90CBF" w:rsidP="00D90CBF">
      <w:pPr>
        <w:widowControl w:val="0"/>
        <w:tabs>
          <w:tab w:val="left" w:pos="993"/>
        </w:tabs>
        <w:spacing w:before="120" w:after="120"/>
        <w:ind w:firstLine="709"/>
        <w:jc w:val="both"/>
        <w:rPr>
          <w:b/>
          <w:szCs w:val="28"/>
        </w:rPr>
      </w:pPr>
      <w:r>
        <w:rPr>
          <w:b/>
          <w:szCs w:val="28"/>
          <w:lang w:val="vi-VN"/>
        </w:rPr>
        <w:t xml:space="preserve">Điều 23. Trách nhiệm của </w:t>
      </w:r>
      <w:r>
        <w:rPr>
          <w:b/>
          <w:szCs w:val="28"/>
        </w:rPr>
        <w:t>Sở Nông nghiệp và Môi trường</w:t>
      </w:r>
    </w:p>
    <w:p w14:paraId="08C3876E" w14:textId="7E51753A" w:rsidR="00D90CBF" w:rsidRDefault="00D90CBF" w:rsidP="00D90CBF">
      <w:pPr>
        <w:spacing w:before="120" w:after="120"/>
        <w:ind w:firstLine="709"/>
        <w:jc w:val="both"/>
      </w:pPr>
      <w:r>
        <w:t>1. Sở Nông nghiệp và Môi trường chịu trách nhiệm trước Ủy ban nhân dân tỉnh về</w:t>
      </w:r>
      <w:r w:rsidR="00962FB1">
        <w:t xml:space="preserve"> </w:t>
      </w:r>
      <w:r w:rsidR="00962FB1">
        <w:rPr>
          <w:color w:val="FF0000"/>
        </w:rPr>
        <w:t>công tác</w:t>
      </w:r>
      <w:r>
        <w:t xml:space="preserve"> quản lý nhà nước đối với Hệ thống thông tin quốc gia về đất đai </w:t>
      </w:r>
      <w:r w:rsidR="00962FB1">
        <w:rPr>
          <w:color w:val="FF0000"/>
        </w:rPr>
        <w:t>trên địa bản tỉnh theo quy định</w:t>
      </w:r>
      <w:r>
        <w:t>.</w:t>
      </w:r>
    </w:p>
    <w:p w14:paraId="502F2F6C" w14:textId="46F634C7" w:rsidR="00D90CBF" w:rsidRDefault="00D90CBF" w:rsidP="00D90CBF">
      <w:pPr>
        <w:spacing w:before="120" w:after="120"/>
        <w:ind w:firstLine="709"/>
        <w:jc w:val="both"/>
      </w:pPr>
      <w:r>
        <w:t>2. Chủ trì tổ chức xây dựng, quản lý, vận hành, cập nhật và khai thác CSDL đất đai trên địa bàn tỉnh;</w:t>
      </w:r>
      <w:r w:rsidR="00962FB1">
        <w:rPr>
          <w:color w:val="FF0000"/>
        </w:rPr>
        <w:t xml:space="preserve"> tổ chức</w:t>
      </w:r>
      <w:r>
        <w:t xml:space="preserve"> đồng bộ dữ liệu đất đai tỉnh vào CSDL quốc gia về đất đai thường xuyên, liên tục</w:t>
      </w:r>
      <w:r w:rsidR="00962FB1">
        <w:t>,</w:t>
      </w:r>
      <w:r w:rsidR="00962FB1" w:rsidRPr="00962FB1">
        <w:rPr>
          <w:color w:val="FF0000"/>
        </w:rPr>
        <w:t xml:space="preserve"> đầy đủ và thống nhất theo quy định</w:t>
      </w:r>
      <w:r>
        <w:t>.</w:t>
      </w:r>
    </w:p>
    <w:p w14:paraId="3D3B1F5F" w14:textId="05640B02" w:rsidR="00D90CBF" w:rsidRPr="00962FB1" w:rsidRDefault="00D90CBF" w:rsidP="00D90CBF">
      <w:pPr>
        <w:spacing w:before="120" w:after="120"/>
        <w:ind w:firstLine="709"/>
        <w:jc w:val="both"/>
        <w:rPr>
          <w:color w:val="FF0000"/>
        </w:rPr>
      </w:pPr>
      <w:r>
        <w:t>3. Chỉ đạo, hướng dẫn</w:t>
      </w:r>
      <w:r w:rsidR="00962FB1">
        <w:t xml:space="preserve"> </w:t>
      </w:r>
      <w:r w:rsidR="00962FB1">
        <w:rPr>
          <w:color w:val="FF0000"/>
        </w:rPr>
        <w:t>chuyên môn, nghiệp vụ và</w:t>
      </w:r>
      <w:r>
        <w:t xml:space="preserve"> kỹ thuật</w:t>
      </w:r>
      <w:r w:rsidR="00962FB1">
        <w:t xml:space="preserve"> </w:t>
      </w:r>
      <w:r w:rsidR="00962FB1">
        <w:rPr>
          <w:color w:val="FF0000"/>
        </w:rPr>
        <w:t>đối với các cơ quan, đơn vị có liên quan trong việc tạo lập, quản lý, vận hành, cập nhật, chỉnh lý và khai thác CSDL đất đai</w:t>
      </w:r>
      <w:r>
        <w:t xml:space="preserve"> và tổ chức kiểm tra giám sát </w:t>
      </w:r>
      <w:r w:rsidR="00962FB1" w:rsidRPr="00962FB1">
        <w:rPr>
          <w:color w:val="FF0000"/>
        </w:rPr>
        <w:t>việc thực hiện Quy chế này</w:t>
      </w:r>
      <w:r w:rsidRPr="00962FB1">
        <w:rPr>
          <w:color w:val="FF0000"/>
        </w:rPr>
        <w:t>.</w:t>
      </w:r>
    </w:p>
    <w:p w14:paraId="6241A2FB" w14:textId="2208D5D9" w:rsidR="00F532C1" w:rsidRPr="00F532C1" w:rsidRDefault="00F532C1" w:rsidP="00D90CBF">
      <w:pPr>
        <w:spacing w:before="120" w:after="120"/>
        <w:ind w:firstLine="709"/>
        <w:jc w:val="both"/>
        <w:rPr>
          <w:color w:val="FF0000"/>
        </w:rPr>
      </w:pPr>
      <w:r w:rsidRPr="00F532C1">
        <w:rPr>
          <w:color w:val="FF0000"/>
        </w:rPr>
        <w:t>4. Hằng năm, chủ trì xây dựng kế hoạch và dự toán kinh phí phục vụ quản lý, cập nhật, bảo trì, duy trì hoạt động của CSDL đất đai và hạ tầng kỹ thuật công nghệ thông tin, trình cơ quan có thẩm quyền xem xét, quyết định theo quy định.</w:t>
      </w:r>
      <w:r>
        <w:rPr>
          <w:color w:val="FF0000"/>
        </w:rPr>
        <w:t>(điều chỉnh)</w:t>
      </w:r>
    </w:p>
    <w:p w14:paraId="523ED1FB" w14:textId="77777777" w:rsidR="00D90CBF" w:rsidRDefault="00D90CBF" w:rsidP="00D90CBF">
      <w:pPr>
        <w:spacing w:before="120" w:after="120"/>
        <w:ind w:firstLine="709"/>
        <w:jc w:val="both"/>
      </w:pPr>
      <w:r>
        <w:t>5. Đảm bảo hạ tầng công nghệ thông tin, an ninh, an toàn hệ thống CSDL đất đai; phối hợp với các cơ quan an ninh mạng xử lý sự cố và ứng cứu khẩn cấp theo quy định.</w:t>
      </w:r>
    </w:p>
    <w:p w14:paraId="4F0A68E4" w14:textId="77777777" w:rsidR="00D90CBF" w:rsidRDefault="00D90CBF" w:rsidP="00D90CBF">
      <w:pPr>
        <w:spacing w:before="120" w:after="120"/>
        <w:ind w:firstLine="709"/>
        <w:jc w:val="both"/>
      </w:pPr>
      <w:r>
        <w:t>6. Chỉ đạo các phòng chuyên môn, đơn vị trực thuộc căn cứ nhiệm vụ được giao:</w:t>
      </w:r>
    </w:p>
    <w:p w14:paraId="5D66E372" w14:textId="4FA1716D" w:rsidR="00D90CBF" w:rsidRDefault="00D90CBF" w:rsidP="00D90CBF">
      <w:pPr>
        <w:spacing w:before="120" w:after="120"/>
        <w:ind w:firstLine="709"/>
        <w:jc w:val="both"/>
      </w:pPr>
      <w:r>
        <w:lastRenderedPageBreak/>
        <w:t xml:space="preserve">a) </w:t>
      </w:r>
      <w:r w:rsidR="00F532C1" w:rsidRPr="00F532C1">
        <w:rPr>
          <w:color w:val="FF0000"/>
        </w:rPr>
        <w:t>Tạo lập</w:t>
      </w:r>
      <w:r>
        <w:t>, cập nhật dữ liệu</w:t>
      </w:r>
      <w:r w:rsidR="00F532C1">
        <w:t xml:space="preserve"> </w:t>
      </w:r>
      <w:r w:rsidR="00F532C1" w:rsidRPr="00F532C1">
        <w:rPr>
          <w:color w:val="FF0000"/>
        </w:rPr>
        <w:t>địa chính</w:t>
      </w:r>
      <w:r w:rsidRPr="00F532C1">
        <w:rPr>
          <w:color w:val="FF0000"/>
        </w:rPr>
        <w:t xml:space="preserve"> </w:t>
      </w:r>
      <w:r>
        <w:t>ngay trong quá trình giải quyết thủ tục hành chính trong lĩnh vực đất đai. Đảm bảo đầy đủ, thống nhất các khối dữ liệu gồm: dữ liệu không gian, dữ liệu thuộc tính, dữ liệu hồ sơ quét.</w:t>
      </w:r>
    </w:p>
    <w:p w14:paraId="4F30667A" w14:textId="77777777" w:rsidR="00D90CBF" w:rsidRDefault="00D90CBF" w:rsidP="00D90CBF">
      <w:pPr>
        <w:spacing w:before="120" w:after="120"/>
        <w:ind w:firstLine="709"/>
        <w:jc w:val="both"/>
      </w:pPr>
      <w:r>
        <w:t>b) Thông báo và luân chuyển hồ sơ thủ tục hành chính sau khi hoàn thành giải quyết tới Văn phòng Đăng ký đất đai để lưu trữ, cập nhật CSDL địa chính, đưa vào vận hành.</w:t>
      </w:r>
    </w:p>
    <w:p w14:paraId="0ED83CE7" w14:textId="77777777" w:rsidR="00D90CBF" w:rsidRDefault="00D90CBF" w:rsidP="00D90CBF">
      <w:pPr>
        <w:spacing w:before="120" w:after="120"/>
        <w:ind w:firstLine="709"/>
        <w:jc w:val="both"/>
      </w:pPr>
      <w:r>
        <w:t>7. Chỉ đạo Văn phòng đăng ký đất đai thực hiện</w:t>
      </w:r>
    </w:p>
    <w:p w14:paraId="18A51095" w14:textId="77777777" w:rsidR="00D90CBF" w:rsidRDefault="00D90CBF" w:rsidP="00D90CBF">
      <w:pPr>
        <w:spacing w:before="120" w:after="120"/>
        <w:ind w:firstLine="709"/>
        <w:jc w:val="both"/>
      </w:pPr>
      <w:r>
        <w:t xml:space="preserve">a) Kiểm tra, kiểm soát chặt chẽ việc thực hiện quản lý, vận hành, cập nhật chỉnh lý, chia sẻ và khai thác sử dụng CSDL đất đai theo quy định. </w:t>
      </w:r>
    </w:p>
    <w:p w14:paraId="0F79F37B" w14:textId="77777777" w:rsidR="00D90CBF" w:rsidRDefault="00D90CBF" w:rsidP="00D90CBF">
      <w:pPr>
        <w:spacing w:before="120" w:after="120"/>
        <w:ind w:firstLine="709"/>
        <w:jc w:val="both"/>
      </w:pPr>
      <w:r>
        <w:t xml:space="preserve">b) Bố trí cán bộ đủ năng lực, chuyên môn để thực hiện công tác quản lý CSDL đất đai, bản đồ địa chính dùng chung đúng Quy chế. </w:t>
      </w:r>
    </w:p>
    <w:p w14:paraId="547E76DF" w14:textId="77777777" w:rsidR="00D90CBF" w:rsidRDefault="00D90CBF" w:rsidP="00D90CBF">
      <w:pPr>
        <w:spacing w:before="120" w:after="120"/>
        <w:ind w:firstLine="709"/>
        <w:jc w:val="both"/>
      </w:pPr>
      <w:r>
        <w:t xml:space="preserve">c) Quản lý hạ tầng kỹ thuật công nghệ thông tin của Sở Nông nghiệp và Môi trường; quản trị CSDL đất đai, đảm bảo hệ thống thông tin hoạt động ổn định, thông suốt. </w:t>
      </w:r>
    </w:p>
    <w:p w14:paraId="12A323E7" w14:textId="77777777" w:rsidR="00D90CBF" w:rsidRDefault="00D90CBF" w:rsidP="00D90CBF">
      <w:pPr>
        <w:spacing w:before="120" w:after="120"/>
        <w:ind w:firstLine="709"/>
        <w:jc w:val="both"/>
      </w:pPr>
      <w:r>
        <w:t xml:space="preserve">d) Nhận bàn giao các sản phẩm từ các công trình, dự án liên quan đến CSDL đất đai và tổ chức quản lý, lưu trữ và khai thác thông tin theo quy định. </w:t>
      </w:r>
    </w:p>
    <w:p w14:paraId="3325A682" w14:textId="6D93CE8C" w:rsidR="00D90CBF" w:rsidRDefault="00F8619F" w:rsidP="00D90CBF">
      <w:pPr>
        <w:spacing w:before="120" w:after="120"/>
        <w:ind w:firstLine="709"/>
        <w:jc w:val="both"/>
      </w:pPr>
      <w:r>
        <w:t>đ</w:t>
      </w:r>
      <w:r w:rsidR="00D90CBF">
        <w:t xml:space="preserve">) Bảo đảm an toàn thông tin cho toàn hệ thống; thực hiện cập nhật, chỉnh lý biến động thường xuyên đối với hệ thống bản đồ địa chính và CSDL đất đai theo quy định; chịu trách nhiệm về độ chính xác của nội dung biến động được cập nhật, chỉnh lý. </w:t>
      </w:r>
    </w:p>
    <w:p w14:paraId="46719CB2" w14:textId="5A8D12D7" w:rsidR="00D90CBF" w:rsidRDefault="00F8619F" w:rsidP="00D90CBF">
      <w:pPr>
        <w:spacing w:before="120" w:after="120"/>
        <w:ind w:firstLine="709"/>
        <w:jc w:val="both"/>
      </w:pPr>
      <w:r>
        <w:t>e</w:t>
      </w:r>
      <w:r w:rsidR="00D90CBF">
        <w:t xml:space="preserve">) Dự báo nhu cầu; xây dựng kế hoạch duy trì hoạt động cơ sở dữ liệu đất đai hằng năm; thực hiện nâng cấp hệ thống máy chủ, phần mềm, đường truyền phù hợp với tình hình phát triển của cơ sở dữ liệu đất đai và công nghệ. </w:t>
      </w:r>
    </w:p>
    <w:p w14:paraId="0F953FD8" w14:textId="57A20A68" w:rsidR="00D90CBF" w:rsidRDefault="00F8619F" w:rsidP="00D90CBF">
      <w:pPr>
        <w:spacing w:before="120" w:after="120"/>
        <w:ind w:firstLine="709"/>
        <w:jc w:val="both"/>
      </w:pPr>
      <w:r>
        <w:t>f</w:t>
      </w:r>
      <w:r w:rsidR="00D90CBF">
        <w:t>) Định kỳ hàng tháng, 6 tháng, năm báo cáo tình hình cập nhật CSDL đất đai khi có yêu cầu của Sở Nông nghiệp và Môi trường.</w:t>
      </w:r>
    </w:p>
    <w:p w14:paraId="6BBEF983" w14:textId="77777777" w:rsidR="00D90CBF" w:rsidRDefault="00D90CBF" w:rsidP="00D90CBF">
      <w:pPr>
        <w:spacing w:before="120" w:after="120"/>
        <w:ind w:firstLine="709"/>
      </w:pPr>
      <w:bookmarkStart w:id="5" w:name="dieu_15"/>
      <w:r>
        <w:rPr>
          <w:b/>
          <w:bCs/>
        </w:rPr>
        <w:t>Điều 24. Trách nhiệm của các sở, ngành</w:t>
      </w:r>
      <w:bookmarkEnd w:id="5"/>
    </w:p>
    <w:p w14:paraId="187711B3" w14:textId="77777777" w:rsidR="00D90CBF" w:rsidRDefault="00D90CBF" w:rsidP="00D90CBF">
      <w:pPr>
        <w:spacing w:before="120" w:after="120"/>
        <w:ind w:right="3" w:firstLine="709"/>
        <w:jc w:val="both"/>
        <w:rPr>
          <w:lang w:val="vi-VN"/>
        </w:rPr>
      </w:pPr>
      <w:r>
        <w:rPr>
          <w:lang w:val="vi-VN"/>
        </w:rPr>
        <w:t>1. Sở Khoa học và Công nghệ</w:t>
      </w:r>
    </w:p>
    <w:p w14:paraId="2AEEC44A" w14:textId="77777777" w:rsidR="00D90CBF" w:rsidRDefault="00D90CBF" w:rsidP="00D90CBF">
      <w:pPr>
        <w:spacing w:before="120" w:after="120"/>
        <w:ind w:right="3" w:firstLine="709"/>
        <w:jc w:val="both"/>
        <w:rPr>
          <w:lang w:val="vi-VN"/>
        </w:rPr>
      </w:pPr>
      <w:r>
        <w:rPr>
          <w:lang w:val="vi-VN"/>
        </w:rPr>
        <w:t>Hướng dẫn, hỗ trợ Sở Nông nghiệp và Môi trường kết nối liên thông và chia sẻ dữ liệu qua nền tảng tích hợp dữ liệu. Phối hợp, hướng dẫn, hỗ trợ Sở Nông nghiệp và Môi trường thực hiện đảm bảo việc kết nối, đồng bộ hệ thống cơ sở dữ liệu đất đai của tỉnh với cơ sở dữ liệu quốc gia về đất đai; việc kết nối, chia sẻ cơ sở dữ liệu đất đai của tỉnh với các cấp, các ngành, cơ quan, đơn vị trong tỉnh để phục vụ công tác tiếp nhận, giải quyết thủ tục hành chính về đất đai, tài sản gắn liền với đất.</w:t>
      </w:r>
    </w:p>
    <w:p w14:paraId="24ED1091" w14:textId="77777777" w:rsidR="00D90CBF" w:rsidRDefault="00D90CBF" w:rsidP="00D90CBF">
      <w:pPr>
        <w:spacing w:before="120" w:after="120"/>
        <w:ind w:right="3" w:firstLine="709"/>
        <w:jc w:val="both"/>
        <w:rPr>
          <w:lang w:val="vi-VN"/>
        </w:rPr>
      </w:pPr>
      <w:r>
        <w:rPr>
          <w:lang w:val="vi-VN"/>
        </w:rPr>
        <w:t>2. Sở Tài chính</w:t>
      </w:r>
    </w:p>
    <w:p w14:paraId="35A161AB" w14:textId="77777777" w:rsidR="00D90CBF" w:rsidRDefault="00D90CBF" w:rsidP="00D90CBF">
      <w:pPr>
        <w:spacing w:before="120" w:after="120"/>
        <w:ind w:right="3" w:firstLine="709"/>
        <w:jc w:val="both"/>
        <w:rPr>
          <w:lang w:val="vi-VN"/>
        </w:rPr>
      </w:pPr>
      <w:r>
        <w:rPr>
          <w:lang w:val="vi-VN"/>
        </w:rPr>
        <w:t xml:space="preserve">Căn cứ Kế hoạch </w:t>
      </w:r>
      <w:r>
        <w:rPr>
          <w:szCs w:val="28"/>
        </w:rPr>
        <w:t>xây dựng, quản lý, vận hành, cập nhật và khai thác</w:t>
      </w:r>
      <w:r>
        <w:rPr>
          <w:lang w:val="vi-VN"/>
        </w:rPr>
        <w:t xml:space="preserve"> CSDL đất đai được cấp có thẩm quyền phê duyệt; trên cơ sở đề xuất của Sở Nông nghiệp và Môi trường, Sở Tài chính tham mưu, báo cáo cấp có thẩm </w:t>
      </w:r>
      <w:r>
        <w:rPr>
          <w:lang w:val="vi-VN"/>
        </w:rPr>
        <w:lastRenderedPageBreak/>
        <w:t>quyền bố trí kinh phí để thực hiện các nhiệm vụ tại Kế hoạch đảm bảo phù hợp với khả năng cân đối ngân sách và quy định tài chính hiện hành.</w:t>
      </w:r>
    </w:p>
    <w:p w14:paraId="0B2CB28B" w14:textId="77777777" w:rsidR="00D90CBF" w:rsidRDefault="00D90CBF" w:rsidP="00D90CBF">
      <w:pPr>
        <w:spacing w:before="120" w:after="120"/>
        <w:ind w:right="3" w:firstLine="709"/>
        <w:jc w:val="both"/>
        <w:rPr>
          <w:lang w:val="vi-VN"/>
        </w:rPr>
      </w:pPr>
      <w:r>
        <w:rPr>
          <w:lang w:val="vi-VN"/>
        </w:rPr>
        <w:t>3. Sở Tư pháp</w:t>
      </w:r>
    </w:p>
    <w:p w14:paraId="4CCA34AB" w14:textId="38DB12AE" w:rsidR="00D90CBF" w:rsidRDefault="00D90CBF" w:rsidP="00D90CBF">
      <w:pPr>
        <w:spacing w:before="120" w:after="120"/>
        <w:ind w:right="3" w:firstLine="709"/>
        <w:jc w:val="both"/>
        <w:rPr>
          <w:lang w:val="vi-VN"/>
        </w:rPr>
      </w:pPr>
      <w:r>
        <w:rPr>
          <w:lang w:val="vi-VN"/>
        </w:rPr>
        <w:t xml:space="preserve">Phối hợp với Sở Nông nghiệp và Môi trường triển khai việc kết nối liên thông, chia sẻ dữ liệu giữa hệ thống thông tin cơ sở dữ liệu đất đai và Cơ sở dữ liệu công chứng, chứng thực trên địa bàn tỉnh phục vụ nhiệm vụ giải quyết </w:t>
      </w:r>
      <w:r w:rsidR="00F44CCC">
        <w:t>thủ tục hành chính</w:t>
      </w:r>
      <w:r>
        <w:rPr>
          <w:lang w:val="vi-VN"/>
        </w:rPr>
        <w:t xml:space="preserve"> và khai thác sử dụng đáp ứng yêu cầu quản lý nhà nước liên quan.</w:t>
      </w:r>
    </w:p>
    <w:p w14:paraId="04536A7A" w14:textId="77777777" w:rsidR="00D90CBF" w:rsidRDefault="00D90CBF" w:rsidP="00D90CBF">
      <w:pPr>
        <w:spacing w:before="120" w:after="120"/>
        <w:ind w:right="3" w:firstLine="709"/>
        <w:jc w:val="both"/>
        <w:rPr>
          <w:lang w:val="vi-VN"/>
        </w:rPr>
      </w:pPr>
      <w:r>
        <w:rPr>
          <w:lang w:val="vi-VN"/>
        </w:rPr>
        <w:t>4. Sở Xây dựng</w:t>
      </w:r>
    </w:p>
    <w:p w14:paraId="0F288272" w14:textId="0B16DD25" w:rsidR="00D90CBF" w:rsidRDefault="00D90CBF" w:rsidP="00D90CBF">
      <w:pPr>
        <w:spacing w:before="120" w:after="120"/>
        <w:ind w:right="3" w:firstLine="709"/>
        <w:jc w:val="both"/>
        <w:rPr>
          <w:lang w:val="vi-VN"/>
        </w:rPr>
      </w:pPr>
      <w:r>
        <w:rPr>
          <w:lang w:val="vi-VN"/>
        </w:rPr>
        <w:t xml:space="preserve">Phối hợp với Sở Nông nghiệp và Môi trường triển khai việc kết nối liên thông, chia sẻ dữ liệu giữa hệ thống thông tin cơ sở dữ liệu đất đai và thống thông tin cơ sở dữ liệu nhà ở của tỉnh phục vụ nhiệm vụ giải quyết </w:t>
      </w:r>
      <w:r w:rsidR="00F44CCC">
        <w:t>thủ tục hành chính</w:t>
      </w:r>
      <w:r>
        <w:rPr>
          <w:lang w:val="vi-VN"/>
        </w:rPr>
        <w:t xml:space="preserve"> và khai thác sử dụng đáp ứng yêu cầu quản lý nhà nước liên quan.</w:t>
      </w:r>
    </w:p>
    <w:p w14:paraId="202104C4" w14:textId="77777777" w:rsidR="00D90CBF" w:rsidRDefault="00D90CBF" w:rsidP="00D90CBF">
      <w:pPr>
        <w:spacing w:before="120" w:after="120"/>
        <w:ind w:right="3" w:firstLine="709"/>
        <w:jc w:val="both"/>
        <w:rPr>
          <w:lang w:val="vi-VN"/>
        </w:rPr>
      </w:pPr>
      <w:r>
        <w:rPr>
          <w:lang w:val="vi-VN"/>
        </w:rPr>
        <w:t>5. Thuế tỉnh Lạng Sơn</w:t>
      </w:r>
    </w:p>
    <w:p w14:paraId="2DC09345" w14:textId="77777777" w:rsidR="00D90CBF" w:rsidRDefault="00D90CBF" w:rsidP="00D90CBF">
      <w:pPr>
        <w:spacing w:before="120" w:after="120"/>
        <w:ind w:right="3" w:firstLine="709"/>
        <w:jc w:val="both"/>
        <w:rPr>
          <w:lang w:val="vi-VN"/>
        </w:rPr>
      </w:pPr>
      <w:r>
        <w:rPr>
          <w:lang w:val="vi-VN"/>
        </w:rPr>
        <w:t>Chủ trì cùng Sở Nông nghiệp và Môi trường thực hiện liên thông, chia sẻ dữ liệu phục vụ giải quyết hồ sơ thực hiện nghĩa vụ tài chính về đất đai theo hình thức điện tử theo quy định.</w:t>
      </w:r>
    </w:p>
    <w:p w14:paraId="4FDE7D28" w14:textId="118C1E13" w:rsidR="00D90CBF" w:rsidRDefault="00F8619F" w:rsidP="00D90CBF">
      <w:pPr>
        <w:spacing w:before="120" w:after="120"/>
        <w:ind w:right="3" w:firstLine="709"/>
        <w:jc w:val="both"/>
        <w:rPr>
          <w:lang w:val="vi-VN"/>
        </w:rPr>
      </w:pPr>
      <w:r>
        <w:t>6</w:t>
      </w:r>
      <w:r w:rsidR="00D90CBF">
        <w:rPr>
          <w:lang w:val="vi-VN"/>
        </w:rPr>
        <w:t>. Công an tỉnh</w:t>
      </w:r>
    </w:p>
    <w:p w14:paraId="25743F20" w14:textId="77777777" w:rsidR="00D90CBF" w:rsidRDefault="00D90CBF" w:rsidP="00D90CBF">
      <w:pPr>
        <w:spacing w:before="120" w:after="120"/>
        <w:ind w:right="3" w:firstLine="709"/>
        <w:jc w:val="both"/>
        <w:rPr>
          <w:lang w:val="vi-VN"/>
        </w:rPr>
      </w:pPr>
      <w:r>
        <w:rPr>
          <w:lang w:val="vi-VN"/>
        </w:rPr>
        <w:t>Phối hợp trong công tác bảo đảm an ninh dữ liệu đất đai, an ninh mạng hệ thống thông tin, CSDL đất đa của tỉnh theo quy định.</w:t>
      </w:r>
    </w:p>
    <w:p w14:paraId="77A66F0F" w14:textId="76A3F34B" w:rsidR="00D90CBF" w:rsidRDefault="00F8619F" w:rsidP="00D90CBF">
      <w:pPr>
        <w:spacing w:before="120" w:after="120"/>
        <w:ind w:right="3" w:firstLine="709"/>
        <w:jc w:val="both"/>
      </w:pPr>
      <w:r>
        <w:t>7</w:t>
      </w:r>
      <w:r w:rsidR="00D90CBF">
        <w:rPr>
          <w:lang w:val="vi-VN"/>
        </w:rPr>
        <w:t xml:space="preserve">. </w:t>
      </w:r>
      <w:r w:rsidR="00D90CBF">
        <w:t>Đơn vị cung cấp phần mềm</w:t>
      </w:r>
    </w:p>
    <w:p w14:paraId="46FF9ABE" w14:textId="77777777" w:rsidR="00D90CBF" w:rsidRDefault="00D90CBF" w:rsidP="00D90CBF">
      <w:pPr>
        <w:spacing w:before="120" w:after="120"/>
        <w:ind w:right="3" w:firstLine="709"/>
        <w:jc w:val="both"/>
        <w:rPr>
          <w:lang w:val="vi-VN"/>
        </w:rPr>
      </w:pPr>
      <w:r>
        <w:t>Đ</w:t>
      </w:r>
      <w:r>
        <w:rPr>
          <w:lang w:val="vi-VN"/>
        </w:rPr>
        <w:t>ơn vị cung cấp phần mềm để quản lý, vận hành,</w:t>
      </w:r>
      <w:r>
        <w:t xml:space="preserve"> cập nhật, chỉnh lý và</w:t>
      </w:r>
      <w:r>
        <w:rPr>
          <w:lang w:val="vi-VN"/>
        </w:rPr>
        <w:t xml:space="preserve"> khai thác CSDL đất đai trên địa bàn tỉnh Lạng Sơn có trách nhiệm kỹ thuật và bảo mật cốt lõi trong việc đảm bảo hệ thống phần mềm vận hành ổn định, an toàn dữ liệu và tuân thủ các quy định pháp luật, </w:t>
      </w:r>
      <w:r>
        <w:t>cụ thể</w:t>
      </w:r>
      <w:r>
        <w:rPr>
          <w:lang w:val="vi-VN"/>
        </w:rPr>
        <w:t>:</w:t>
      </w:r>
    </w:p>
    <w:p w14:paraId="56E05472" w14:textId="77777777" w:rsidR="00D90CBF" w:rsidRDefault="00D90CBF" w:rsidP="00D90CBF">
      <w:pPr>
        <w:spacing w:before="120" w:after="120"/>
        <w:ind w:right="3" w:firstLine="709"/>
        <w:jc w:val="both"/>
        <w:rPr>
          <w:lang w:val="vi-VN"/>
        </w:rPr>
      </w:pPr>
      <w:r>
        <w:rPr>
          <w:lang w:val="vi-VN"/>
        </w:rPr>
        <w:t>a)  Phát triển và hoàn thiện phần mềm: Xây dựng, cập nhật và nâng cấp phần mềm đáp ứng đúng các tiêu chuẩn kỹ thuật về mô hình dữ liệu không gian, thuộc tính và siêu dữ liệu đất đai theo quy định của cơ quan nhà nước có thẩm quyền.</w:t>
      </w:r>
    </w:p>
    <w:p w14:paraId="7714890E" w14:textId="77777777" w:rsidR="00D90CBF" w:rsidRDefault="00D90CBF" w:rsidP="00D90CBF">
      <w:pPr>
        <w:spacing w:before="120" w:after="120"/>
        <w:ind w:right="3" w:firstLine="709"/>
        <w:jc w:val="both"/>
        <w:rPr>
          <w:lang w:val="vi-VN"/>
        </w:rPr>
      </w:pPr>
      <w:r>
        <w:rPr>
          <w:lang w:val="vi-VN"/>
        </w:rPr>
        <w:t>b)  Vận hành và bảo trì kỹ thuật: Đảm bảo hạ tầng phần mềm hoạt động liên tục, ổn định; thực hiện bảo trì định kỳ, khắc phục kịp thời các sự cố kỹ thuật hoặc lỗi phát sinh trong quá trình sử dụng hệ thống.</w:t>
      </w:r>
    </w:p>
    <w:p w14:paraId="69DAD0A6" w14:textId="77777777" w:rsidR="00D90CBF" w:rsidRDefault="00D90CBF" w:rsidP="00D90CBF">
      <w:pPr>
        <w:spacing w:before="120" w:after="120"/>
        <w:ind w:right="3" w:firstLine="709"/>
        <w:jc w:val="both"/>
        <w:rPr>
          <w:lang w:val="vi-VN"/>
        </w:rPr>
      </w:pPr>
      <w:r>
        <w:rPr>
          <w:lang w:val="vi-VN"/>
        </w:rPr>
        <w:t>c) Bảo mật và an toàn thông tin: Triển khai các giải pháp bảo mật tiên tiến để phòng ngừa tấn công mạng, chống mất mát hoặc thay đổi dữ liệu trái phép; bảo vệ mã khóa truy cập và hệ thống máy chủ lưu trữ.</w:t>
      </w:r>
    </w:p>
    <w:p w14:paraId="0A83662C" w14:textId="77777777" w:rsidR="00D90CBF" w:rsidRDefault="00D90CBF" w:rsidP="00D90CBF">
      <w:pPr>
        <w:spacing w:before="120" w:after="120"/>
        <w:ind w:right="3" w:firstLine="709"/>
        <w:jc w:val="both"/>
        <w:rPr>
          <w:lang w:val="vi-VN"/>
        </w:rPr>
      </w:pPr>
      <w:r>
        <w:rPr>
          <w:lang w:val="vi-VN"/>
        </w:rPr>
        <w:t>d) Chuyển giao và hướng dẫn kỹ thuật: Tổ chức đào tạo, hướng dẫn sử dụng và chuyển giao quyền quản trị, vận hành cho các cơ quan nhà nước, đơn vị chuyên môn địa phương khai thác hiệu quả.</w:t>
      </w:r>
    </w:p>
    <w:p w14:paraId="6DF34EBE" w14:textId="34EE6ACB" w:rsidR="00D90CBF" w:rsidRDefault="00D90CBF" w:rsidP="00D90CBF">
      <w:pPr>
        <w:widowControl w:val="0"/>
        <w:tabs>
          <w:tab w:val="left" w:pos="993"/>
        </w:tabs>
        <w:spacing w:before="120" w:after="120"/>
        <w:ind w:firstLine="709"/>
        <w:jc w:val="both"/>
        <w:rPr>
          <w:b/>
          <w:szCs w:val="28"/>
          <w:lang w:val="vi-VN"/>
        </w:rPr>
      </w:pPr>
      <w:r>
        <w:rPr>
          <w:b/>
          <w:szCs w:val="28"/>
          <w:lang w:val="vi-VN"/>
        </w:rPr>
        <w:t>Điều 2</w:t>
      </w:r>
      <w:r>
        <w:rPr>
          <w:b/>
          <w:szCs w:val="28"/>
        </w:rPr>
        <w:t>5</w:t>
      </w:r>
      <w:r>
        <w:rPr>
          <w:b/>
          <w:szCs w:val="28"/>
          <w:lang w:val="vi-VN"/>
        </w:rPr>
        <w:t xml:space="preserve">. Trách nhiệm của </w:t>
      </w:r>
      <w:r w:rsidR="00F44CCC" w:rsidRPr="00F44CCC">
        <w:rPr>
          <w:b/>
          <w:szCs w:val="28"/>
        </w:rPr>
        <w:t>Ủy ban nhân dân</w:t>
      </w:r>
      <w:r w:rsidR="00F44CCC">
        <w:rPr>
          <w:szCs w:val="28"/>
        </w:rPr>
        <w:t xml:space="preserve"> </w:t>
      </w:r>
      <w:r>
        <w:rPr>
          <w:b/>
          <w:szCs w:val="28"/>
          <w:lang w:val="vi-VN"/>
        </w:rPr>
        <w:t>cấp xã</w:t>
      </w:r>
    </w:p>
    <w:p w14:paraId="2A20C809" w14:textId="77777777" w:rsidR="00D90CBF" w:rsidRDefault="00D90CBF" w:rsidP="00D90CBF">
      <w:pPr>
        <w:spacing w:before="120" w:after="120"/>
        <w:ind w:right="3" w:firstLine="709"/>
        <w:jc w:val="both"/>
        <w:rPr>
          <w:lang w:val="vi-VN"/>
        </w:rPr>
      </w:pPr>
      <w:r>
        <w:rPr>
          <w:lang w:val="vi-VN"/>
        </w:rPr>
        <w:lastRenderedPageBreak/>
        <w:t xml:space="preserve">1. </w:t>
      </w:r>
      <w:r>
        <w:t xml:space="preserve">Tạo lập dữ liệu địa chính ngay trong quá trình giải quyết thủ tục hành chính trong lĩnh vực đất đai theo quy trình điện tử đã được thiết lập trên hệ thống quản lý CSDL đất đai. Thông tin xây dựng phải đảm bảo đầy đủ, thống nhất các khối dữ liệu gồm: dữ liệu không gian, dữ liệu thuộc tính, dữ liệu hồ sơ quét. </w:t>
      </w:r>
    </w:p>
    <w:p w14:paraId="46A6C23B" w14:textId="0C0CE55F" w:rsidR="00D90CBF" w:rsidRDefault="00D90CBF" w:rsidP="00D90CBF">
      <w:pPr>
        <w:spacing w:before="120" w:after="120"/>
        <w:ind w:firstLine="709"/>
        <w:jc w:val="both"/>
      </w:pPr>
      <w:r>
        <w:rPr>
          <w:lang w:val="vi-VN"/>
        </w:rPr>
        <w:t xml:space="preserve">2. </w:t>
      </w:r>
      <w:r>
        <w:t>Thông báo và luân chuyển hồ sơ thủ tục hành chính sau khi hoàn thành giải quyết tới Chi nhánh Văn phòng Đăng ký đất đai để lưu trữ, cập nhật CS</w:t>
      </w:r>
      <w:r w:rsidR="00F8619F">
        <w:t>DL địa chính, đưa vào vận hành.</w:t>
      </w:r>
    </w:p>
    <w:p w14:paraId="06763DC9" w14:textId="77777777" w:rsidR="00D90CBF" w:rsidRDefault="00D90CBF" w:rsidP="00D90CBF">
      <w:pPr>
        <w:spacing w:before="120" w:after="120"/>
        <w:ind w:right="3" w:firstLine="709"/>
        <w:jc w:val="both"/>
      </w:pPr>
      <w:r>
        <w:rPr>
          <w:lang w:val="vi-VN"/>
        </w:rPr>
        <w:t xml:space="preserve">3. </w:t>
      </w:r>
      <w:r>
        <w:t>Thực hiện khai thác các thông tin trên CSDL đất đai để phục vụ công tác giao đất, cho thuê đất, chuyển mục đích sử dụng đất và công tác quản lý nhà nước về đất đai trên địa bàn.</w:t>
      </w:r>
    </w:p>
    <w:p w14:paraId="012CEE2A" w14:textId="77777777" w:rsidR="00D90CBF" w:rsidRDefault="00D90CBF" w:rsidP="00D90CBF">
      <w:pPr>
        <w:spacing w:before="120" w:after="120"/>
        <w:ind w:firstLine="709"/>
        <w:jc w:val="both"/>
      </w:pPr>
      <w:r>
        <w:t>4. Mọi sai sót phát sinh trên hệ thống thuộc địa bàn quản lý phải được rà soát và gửi căn cứ trực tiếp cho Chi nhánh Văn phòng Đăng ký đất đai để phối hợp chỉnh lý theo thẩm quyền.</w:t>
      </w:r>
    </w:p>
    <w:p w14:paraId="4C0906EC" w14:textId="141857CF" w:rsidR="00C00D8F" w:rsidRPr="00C00D8F" w:rsidRDefault="00C00D8F" w:rsidP="00D90CBF">
      <w:pPr>
        <w:spacing w:before="120" w:after="120"/>
        <w:ind w:firstLine="709"/>
        <w:jc w:val="both"/>
        <w:rPr>
          <w:color w:val="FF0000"/>
        </w:rPr>
      </w:pPr>
      <w:r>
        <w:rPr>
          <w:color w:val="FF0000"/>
        </w:rPr>
        <w:t xml:space="preserve">5. </w:t>
      </w:r>
      <w:r w:rsidRPr="00C00D8F">
        <w:rPr>
          <w:color w:val="FF0000"/>
        </w:rPr>
        <w:t>Quản lý việc sử dụng tài khoản truy cập CSDL đất đai của công chức, viên chức và người lao động thuộc phạm vi quản lý. Khi có trường hợp nghỉ việc, thôi thực hiện nhiệm vụ hoặc luân chuyển công tác dẫn đến thay đổi quyền truy cập, phải kịp thời thông báo bằng văn bản cho Sở Nông nghiệp và Môi trường và Văn phòng Đăng ký đất đai để phối hợp thu hồi, khóa hoặc điều chỉnh quyền truy cập theo quy định.</w:t>
      </w:r>
    </w:p>
    <w:p w14:paraId="699E260D" w14:textId="2022E059" w:rsidR="00D90CBF" w:rsidRDefault="00C00D8F" w:rsidP="00D90CBF">
      <w:pPr>
        <w:spacing w:before="120" w:after="120"/>
        <w:ind w:right="3" w:firstLine="709"/>
        <w:jc w:val="both"/>
        <w:rPr>
          <w:lang w:val="vi-VN"/>
        </w:rPr>
      </w:pPr>
      <w:r>
        <w:t>6</w:t>
      </w:r>
      <w:r w:rsidR="00D90CBF">
        <w:rPr>
          <w:lang w:val="vi-VN"/>
        </w:rPr>
        <w:t xml:space="preserve">. Tuyệt đối không được cung cấp tài khoản truy cập cơ sở dữ liệu đất đai cho bên thứ ba; chỉ khai thác, sử dụng dữ liệu trong phạm vi được cấp quyền; sử dụng dữ liệu đúng mục đích; không truy cập trái phép vào cơ sở dữ liệu đất đai. Nghiêm cấm việc sử dụng dữ liệu cơ sở dữ liệu đất đai vào mục đích cá nhân hoặc thương mại. </w:t>
      </w:r>
    </w:p>
    <w:p w14:paraId="7326A47D" w14:textId="6FB28E16" w:rsidR="00D90CBF" w:rsidRDefault="00C00D8F" w:rsidP="00D90CBF">
      <w:pPr>
        <w:spacing w:before="120" w:after="120"/>
        <w:ind w:right="3" w:firstLine="709"/>
        <w:jc w:val="both"/>
      </w:pPr>
      <w:r>
        <w:t>7</w:t>
      </w:r>
      <w:r w:rsidR="00D90CBF">
        <w:rPr>
          <w:lang w:val="vi-VN"/>
        </w:rPr>
        <w:t xml:space="preserve">. Thường xuyên tham gia kiểm tra công chức, viên chức và người lao động trong việc vận hành quy trình giải quyết thủ tục hành chính về đất đai theo quy định tại khoản 4 Điều 4 của Quy chế này. </w:t>
      </w:r>
    </w:p>
    <w:p w14:paraId="2C8136D0" w14:textId="77777777" w:rsidR="00D90CBF" w:rsidRDefault="00D90CBF" w:rsidP="00D90CBF">
      <w:pPr>
        <w:widowControl w:val="0"/>
        <w:tabs>
          <w:tab w:val="left" w:pos="993"/>
        </w:tabs>
        <w:spacing w:before="120" w:after="120"/>
        <w:ind w:firstLine="709"/>
        <w:jc w:val="both"/>
        <w:rPr>
          <w:b/>
          <w:szCs w:val="28"/>
          <w:lang w:val="vi-VN"/>
        </w:rPr>
      </w:pPr>
      <w:r>
        <w:rPr>
          <w:b/>
          <w:szCs w:val="28"/>
          <w:lang w:val="vi-VN"/>
        </w:rPr>
        <w:t>Điều 2</w:t>
      </w:r>
      <w:r>
        <w:rPr>
          <w:b/>
          <w:szCs w:val="28"/>
        </w:rPr>
        <w:t>6</w:t>
      </w:r>
      <w:r>
        <w:rPr>
          <w:b/>
          <w:szCs w:val="28"/>
          <w:lang w:val="vi-VN"/>
        </w:rPr>
        <w:t>. Trách nhiệm, quyền hạn của công chức, viên chức và người lao động trong việc khai thác sử dụng CSDL đất đai</w:t>
      </w:r>
    </w:p>
    <w:p w14:paraId="74209683" w14:textId="77777777" w:rsidR="00D90CBF" w:rsidRDefault="00D90CBF" w:rsidP="00D90CBF">
      <w:pPr>
        <w:spacing w:before="120" w:after="120"/>
        <w:ind w:right="3" w:firstLine="709"/>
        <w:jc w:val="both"/>
        <w:rPr>
          <w:lang w:val="vi-VN"/>
        </w:rPr>
      </w:pPr>
      <w:r>
        <w:rPr>
          <w:lang w:val="vi-VN"/>
        </w:rPr>
        <w:t xml:space="preserve">1. Nghiêm chỉnh thực hiện Quy chế này và các quy định khác của pháp luật về bảo đảm an toàn thông tin. </w:t>
      </w:r>
    </w:p>
    <w:p w14:paraId="213B0E56" w14:textId="77777777" w:rsidR="00D90CBF" w:rsidRDefault="00D90CBF" w:rsidP="00D90CBF">
      <w:pPr>
        <w:spacing w:before="120" w:after="120"/>
        <w:ind w:right="3" w:firstLine="709"/>
        <w:jc w:val="both"/>
        <w:rPr>
          <w:lang w:val="vi-VN"/>
        </w:rPr>
      </w:pPr>
      <w:r>
        <w:rPr>
          <w:lang w:val="vi-VN"/>
        </w:rPr>
        <w:t xml:space="preserve">2. Tuyệt đối không được cung cấp tài khoản truy cập vào cơ sở dữ liệu đất đai do cơ quan nhà nước có thẩm quyền cung cấp cho mình để khai thác, sử dụng cho bên thứ ba sử dụng. </w:t>
      </w:r>
    </w:p>
    <w:p w14:paraId="71A1BEB3" w14:textId="77777777" w:rsidR="00D90CBF" w:rsidRDefault="00D90CBF" w:rsidP="00D90CBF">
      <w:pPr>
        <w:spacing w:before="120" w:after="120"/>
        <w:ind w:right="3" w:firstLine="709"/>
        <w:jc w:val="both"/>
        <w:rPr>
          <w:lang w:val="vi-VN"/>
        </w:rPr>
      </w:pPr>
      <w:r>
        <w:rPr>
          <w:lang w:val="vi-VN"/>
        </w:rPr>
        <w:t xml:space="preserve">3. Kịp thời thông báo cho cơ quan quản lý CSDL đất đai về những sai sót của thông tin, dữ liệu đã cung cấp. </w:t>
      </w:r>
    </w:p>
    <w:p w14:paraId="651DC17A" w14:textId="77777777" w:rsidR="00D90CBF" w:rsidRDefault="00D90CBF" w:rsidP="00D90CBF">
      <w:pPr>
        <w:spacing w:before="120" w:after="120"/>
        <w:ind w:right="3" w:firstLine="709"/>
        <w:jc w:val="both"/>
        <w:rPr>
          <w:lang w:val="vi-VN"/>
        </w:rPr>
      </w:pPr>
      <w:r>
        <w:rPr>
          <w:lang w:val="vi-VN"/>
        </w:rPr>
        <w:t xml:space="preserve">4. Truy cập đúng địa chỉ, mã khóa; không được làm lộ địa chỉ, mã khóa truy cập đã được cấp, khi bị mất quyền truy cập cần báo ngay cho cơ quan quản lý Hệ thống thông tin đất đai kịp thời xử lý. </w:t>
      </w:r>
    </w:p>
    <w:p w14:paraId="41944740" w14:textId="77777777" w:rsidR="00D90CBF" w:rsidRDefault="00D90CBF" w:rsidP="00D90CBF">
      <w:pPr>
        <w:spacing w:before="120" w:after="120"/>
        <w:ind w:right="3" w:firstLine="709"/>
        <w:jc w:val="both"/>
        <w:rPr>
          <w:lang w:val="vi-VN"/>
        </w:rPr>
      </w:pPr>
      <w:r>
        <w:rPr>
          <w:lang w:val="vi-VN"/>
        </w:rPr>
        <w:lastRenderedPageBreak/>
        <w:t xml:space="preserve">5. Khai thác, sử dụng dữ liệu trong phạm vi được cấp quyền; sử dụng dữ liệu đúng mục đích; không truy cập trái phép vào cơ sở dữ liệu đất đai. </w:t>
      </w:r>
    </w:p>
    <w:p w14:paraId="707E4B99" w14:textId="77777777" w:rsidR="00D90CBF" w:rsidRDefault="00D90CBF" w:rsidP="00D90CBF">
      <w:pPr>
        <w:spacing w:before="120" w:after="120"/>
        <w:ind w:right="3" w:firstLine="709"/>
        <w:jc w:val="both"/>
        <w:rPr>
          <w:lang w:val="vi-VN"/>
        </w:rPr>
      </w:pPr>
      <w:r>
        <w:rPr>
          <w:lang w:val="vi-VN"/>
        </w:rPr>
        <w:t xml:space="preserve">6. Không được thay đổi, xóa, huỷ, sao chép, tiết lộ, hiển thị, di chuyển trái phép một phần hoặc toàn bộ dữ liệu; không được tạo ra hoặc phát tán chương trình phần mềm làm thay đổi, phá hoại Hệ thống thông tin đất đai. </w:t>
      </w:r>
    </w:p>
    <w:p w14:paraId="4E675560" w14:textId="77777777" w:rsidR="00D90CBF" w:rsidRDefault="00D90CBF" w:rsidP="00D90CBF">
      <w:pPr>
        <w:widowControl w:val="0"/>
        <w:tabs>
          <w:tab w:val="left" w:pos="993"/>
        </w:tabs>
        <w:spacing w:before="120" w:after="120"/>
        <w:ind w:firstLine="709"/>
        <w:jc w:val="both"/>
        <w:rPr>
          <w:b/>
          <w:bCs/>
        </w:rPr>
      </w:pPr>
      <w:r>
        <w:rPr>
          <w:b/>
          <w:szCs w:val="28"/>
          <w:lang w:val="vi-VN"/>
        </w:rPr>
        <w:t>Điều 2</w:t>
      </w:r>
      <w:r>
        <w:rPr>
          <w:b/>
          <w:szCs w:val="28"/>
        </w:rPr>
        <w:t>7</w:t>
      </w:r>
      <w:r>
        <w:rPr>
          <w:b/>
          <w:szCs w:val="28"/>
          <w:lang w:val="vi-VN"/>
        </w:rPr>
        <w:t xml:space="preserve">. </w:t>
      </w:r>
      <w:r>
        <w:rPr>
          <w:b/>
          <w:bCs/>
        </w:rPr>
        <w:t>Trách nhiệm của các đơn vị thi công công trình xây dựng, hoàn thiện dữ liệu đất đai.</w:t>
      </w:r>
    </w:p>
    <w:p w14:paraId="6D4319E4" w14:textId="77777777" w:rsidR="00D90CBF" w:rsidRDefault="00D90CBF" w:rsidP="00D90CBF">
      <w:pPr>
        <w:widowControl w:val="0"/>
        <w:tabs>
          <w:tab w:val="left" w:pos="993"/>
        </w:tabs>
        <w:spacing w:before="120" w:after="120"/>
        <w:ind w:firstLine="709"/>
        <w:jc w:val="both"/>
        <w:rPr>
          <w:spacing w:val="-4"/>
          <w:lang w:val="vi-VN"/>
        </w:rPr>
      </w:pPr>
      <w:r>
        <w:rPr>
          <w:spacing w:val="-4"/>
          <w:lang w:val="vi-VN"/>
        </w:rPr>
        <w:t xml:space="preserve">1. Thực hiện triển khai xây dựng, cài đặt, cấu hình Hệ thống thông tin đất đai </w:t>
      </w:r>
      <w:r>
        <w:rPr>
          <w:spacing w:val="-4"/>
        </w:rPr>
        <w:t xml:space="preserve">theo hợp đồng hoặc văn bản giao nhiệm vụ của Sở Nông nghiệp và Môi trường tỉnh dựa trên các dự án, thiết kế kỹ thuật, kế hoạch đã được phê duyệt, </w:t>
      </w:r>
      <w:r>
        <w:rPr>
          <w:spacing w:val="-4"/>
          <w:lang w:val="vi-VN"/>
        </w:rPr>
        <w:t xml:space="preserve">theo đúng thiết kế kỹ thuật, tiêu chuẩn, quy chuẩn và các quy định của pháp luật có liên quan. </w:t>
      </w:r>
    </w:p>
    <w:p w14:paraId="42452DC0" w14:textId="77777777" w:rsidR="00D90CBF" w:rsidRDefault="00D90CBF" w:rsidP="00D90CBF">
      <w:pPr>
        <w:spacing w:before="120" w:after="120"/>
        <w:ind w:right="3" w:firstLine="709"/>
        <w:jc w:val="both"/>
        <w:rPr>
          <w:spacing w:val="-4"/>
          <w:lang w:val="vi-VN"/>
        </w:rPr>
      </w:pPr>
      <w:r>
        <w:rPr>
          <w:spacing w:val="-4"/>
          <w:lang w:val="vi-VN"/>
        </w:rPr>
        <w:t xml:space="preserve">2. </w:t>
      </w:r>
      <w:r>
        <w:rPr>
          <w:spacing w:val="-4"/>
        </w:rPr>
        <w:t>Chịu trách nhiệm trước pháp luật về tính pháp lý, tính chính xác của nội dung dữ liệu đất đai đã xây dựng, cập nhật trong thời gian thi công công trình, dự án.</w:t>
      </w:r>
    </w:p>
    <w:p w14:paraId="72F8E435" w14:textId="77777777" w:rsidR="00D90CBF" w:rsidRDefault="00D90CBF" w:rsidP="00D90CBF">
      <w:pPr>
        <w:spacing w:before="120" w:after="120"/>
        <w:ind w:right="3" w:firstLine="709"/>
        <w:jc w:val="both"/>
        <w:rPr>
          <w:lang w:val="vi-VN"/>
        </w:rPr>
      </w:pPr>
      <w:r>
        <w:t>3</w:t>
      </w:r>
      <w:r>
        <w:rPr>
          <w:lang w:val="vi-VN"/>
        </w:rPr>
        <w:t xml:space="preserve">. </w:t>
      </w:r>
      <w:r>
        <w:t>Quá trình xây dựng dữ liệu thông qua các công trình, dự án không được làm sai lệch, giả mạo dữ liệu hiện có trong hệ thống và không được gây gián đoạn việc cập nhật dữ liệu thường xuyên của cơ quan đăng ký đất đai. Đơn vị thi công phải tuân thủ nghiêm ngặt các quy định về bảo mật tài khoản người dùng và an toàn hệ thống thông tin theo quy định của Luật Dữ liệu và Luật An ninh mạng.</w:t>
      </w:r>
    </w:p>
    <w:p w14:paraId="5157ADB4" w14:textId="77777777" w:rsidR="00D90CBF" w:rsidRDefault="00D90CBF" w:rsidP="00D90CBF">
      <w:pPr>
        <w:spacing w:before="120" w:after="120"/>
        <w:ind w:right="3" w:firstLine="709"/>
        <w:jc w:val="both"/>
        <w:rPr>
          <w:lang w:val="vi-VN"/>
        </w:rPr>
      </w:pPr>
      <w:r>
        <w:t>4</w:t>
      </w:r>
      <w:r>
        <w:rPr>
          <w:lang w:val="vi-VN"/>
        </w:rPr>
        <w:t xml:space="preserve">. Bảo đảm chất lượng hệ thống, bao gồm phần mềm, cơ sở dữ liệu và hạ tầng kỹ thuật; bảo đảm hệ thống hoạt động ổn định, an toàn, thông suốt trong quá trình vận hành. </w:t>
      </w:r>
    </w:p>
    <w:p w14:paraId="2BAFB453" w14:textId="77777777" w:rsidR="00D90CBF" w:rsidRDefault="00D90CBF" w:rsidP="00D90CBF">
      <w:pPr>
        <w:spacing w:before="120" w:after="120"/>
        <w:ind w:right="3" w:firstLine="709"/>
        <w:jc w:val="both"/>
      </w:pPr>
      <w:r>
        <w:rPr>
          <w:lang w:val="vi-VN"/>
        </w:rPr>
        <w:t xml:space="preserve">5. </w:t>
      </w:r>
      <w:r>
        <w:t>Giao nộp dữ liệu hoàn thiện sau khi được kiểm tra nghiệm thu cho Văn phòng Đăng ký đất đai quản lý theo các quy định hiện hành.</w:t>
      </w:r>
    </w:p>
    <w:p w14:paraId="0EA59724" w14:textId="77777777" w:rsidR="00D90CBF" w:rsidRDefault="00D90CBF" w:rsidP="00D90CBF">
      <w:pPr>
        <w:spacing w:before="120" w:after="120"/>
        <w:ind w:right="3" w:firstLine="709"/>
        <w:jc w:val="both"/>
        <w:rPr>
          <w:b/>
          <w:szCs w:val="28"/>
          <w:lang w:val="vi-VN"/>
        </w:rPr>
      </w:pPr>
      <w:r>
        <w:rPr>
          <w:b/>
          <w:szCs w:val="28"/>
          <w:lang w:val="vi-VN"/>
        </w:rPr>
        <w:t>Điều 2</w:t>
      </w:r>
      <w:r>
        <w:rPr>
          <w:b/>
          <w:szCs w:val="28"/>
        </w:rPr>
        <w:t>8</w:t>
      </w:r>
      <w:r>
        <w:rPr>
          <w:b/>
          <w:szCs w:val="28"/>
          <w:lang w:val="vi-VN"/>
        </w:rPr>
        <w:t>. Xử lý trách nhiệm</w:t>
      </w:r>
    </w:p>
    <w:p w14:paraId="01A40265" w14:textId="77777777" w:rsidR="00D90CBF" w:rsidRDefault="00D90CBF" w:rsidP="00D90CBF">
      <w:pPr>
        <w:spacing w:before="120" w:after="120"/>
        <w:ind w:firstLine="709"/>
        <w:jc w:val="both"/>
        <w:rPr>
          <w:bCs/>
          <w:szCs w:val="28"/>
          <w:lang w:val="vi-VN"/>
        </w:rPr>
      </w:pPr>
      <w:r>
        <w:rPr>
          <w:bCs/>
          <w:szCs w:val="28"/>
        </w:rPr>
        <w:t>1. Các tổ chức, cá nhân v</w:t>
      </w:r>
      <w:r>
        <w:rPr>
          <w:bCs/>
          <w:szCs w:val="28"/>
          <w:lang w:val="vi-VN"/>
        </w:rPr>
        <w:t>i phạm an toàn thông tin và bảo mật</w:t>
      </w:r>
      <w:r>
        <w:rPr>
          <w:bCs/>
          <w:szCs w:val="28"/>
        </w:rPr>
        <w:t xml:space="preserve"> thông tin</w:t>
      </w:r>
      <w:r>
        <w:rPr>
          <w:bCs/>
          <w:szCs w:val="28"/>
          <w:lang w:val="vi-VN"/>
        </w:rPr>
        <w:t xml:space="preserve"> </w:t>
      </w:r>
      <w:r>
        <w:rPr>
          <w:bCs/>
          <w:szCs w:val="28"/>
        </w:rPr>
        <w:t>t</w:t>
      </w:r>
      <w:r>
        <w:rPr>
          <w:bCs/>
          <w:szCs w:val="28"/>
          <w:lang w:val="vi-VN"/>
        </w:rPr>
        <w:t>heo Điều 169 Luật Đất đai 2024</w:t>
      </w:r>
      <w:r>
        <w:rPr>
          <w:bCs/>
          <w:szCs w:val="28"/>
        </w:rPr>
        <w:t>,</w:t>
      </w:r>
      <w:r>
        <w:rPr>
          <w:bCs/>
          <w:szCs w:val="28"/>
          <w:lang w:val="vi-VN"/>
        </w:rPr>
        <w:t xml:space="preserve"> các hành vi in, sao, vận chuyển, truyền dữ liệu hoặc cung cấp thông tin trái phép thuộc phạm vi bí mật nhà nước về đất đai sẽ bị xử lý kỷ luật, xử phạt vi phạm hành chính hoặc truy cứu trách nhiệm hình sự tùy theo mức độ hậu quả.</w:t>
      </w:r>
    </w:p>
    <w:p w14:paraId="0BFC86A8" w14:textId="4D611FF0" w:rsidR="00D90CBF" w:rsidRDefault="00D90CBF" w:rsidP="00D90CBF">
      <w:pPr>
        <w:widowControl w:val="0"/>
        <w:tabs>
          <w:tab w:val="left" w:pos="993"/>
        </w:tabs>
        <w:spacing w:before="120" w:after="120"/>
        <w:ind w:firstLine="709"/>
        <w:jc w:val="both"/>
        <w:rPr>
          <w:bCs/>
          <w:szCs w:val="28"/>
        </w:rPr>
      </w:pPr>
      <w:r>
        <w:rPr>
          <w:bCs/>
          <w:szCs w:val="28"/>
        </w:rPr>
        <w:t>2</w:t>
      </w:r>
      <w:r>
        <w:rPr>
          <w:bCs/>
          <w:szCs w:val="28"/>
          <w:lang w:val="vi-VN"/>
        </w:rPr>
        <w:t xml:space="preserve">. </w:t>
      </w:r>
      <w:r>
        <w:rPr>
          <w:bCs/>
          <w:szCs w:val="28"/>
        </w:rPr>
        <w:t>Đ</w:t>
      </w:r>
      <w:r>
        <w:rPr>
          <w:bCs/>
          <w:szCs w:val="28"/>
          <w:lang w:val="vi-VN"/>
        </w:rPr>
        <w:t xml:space="preserve">ơn vị </w:t>
      </w:r>
      <w:r>
        <w:rPr>
          <w:szCs w:val="28"/>
        </w:rPr>
        <w:t>xây dựng, quản lý, vận hành, cập nhật và khai thác</w:t>
      </w:r>
      <w:r>
        <w:rPr>
          <w:bCs/>
          <w:szCs w:val="28"/>
          <w:lang w:val="vi-VN"/>
        </w:rPr>
        <w:t xml:space="preserve"> trực tiếp chịu trách nhiệm trước </w:t>
      </w:r>
      <w:r>
        <w:rPr>
          <w:bCs/>
          <w:szCs w:val="28"/>
        </w:rPr>
        <w:t xml:space="preserve">chủ tịch </w:t>
      </w:r>
      <w:r w:rsidR="00F44CCC">
        <w:rPr>
          <w:szCs w:val="28"/>
        </w:rPr>
        <w:t xml:space="preserve">Ủy ban nhân dân </w:t>
      </w:r>
      <w:r>
        <w:rPr>
          <w:bCs/>
          <w:szCs w:val="28"/>
        </w:rPr>
        <w:t>tỉnh</w:t>
      </w:r>
      <w:r>
        <w:rPr>
          <w:bCs/>
          <w:szCs w:val="28"/>
          <w:lang w:val="vi-VN"/>
        </w:rPr>
        <w:t xml:space="preserve"> nếu để xảy ra tình trạng thực hiện không đúng quy định hoặc chậm trễ so với thời gian quy định. </w:t>
      </w:r>
    </w:p>
    <w:p w14:paraId="71C683B7" w14:textId="77777777" w:rsidR="00D90CBF" w:rsidRDefault="00D90CBF" w:rsidP="00D90CBF">
      <w:pPr>
        <w:widowControl w:val="0"/>
        <w:tabs>
          <w:tab w:val="left" w:pos="993"/>
        </w:tabs>
        <w:spacing w:before="120" w:after="120"/>
        <w:ind w:firstLine="709"/>
        <w:jc w:val="both"/>
        <w:rPr>
          <w:bCs/>
          <w:szCs w:val="28"/>
          <w:lang w:val="vi-VN"/>
        </w:rPr>
      </w:pPr>
      <w:r>
        <w:rPr>
          <w:bCs/>
          <w:szCs w:val="28"/>
        </w:rPr>
        <w:t>3</w:t>
      </w:r>
      <w:r>
        <w:rPr>
          <w:bCs/>
          <w:szCs w:val="28"/>
          <w:lang w:val="vi-VN"/>
        </w:rPr>
        <w:t>. Công chức, viên chức và người lao động vi phạm quy định thì, tùy theo tính chất, mức độ vi phạm, bị áp dụng các hình thức kỷ luật theo quy định của pháp luật</w:t>
      </w:r>
      <w:r>
        <w:rPr>
          <w:bCs/>
          <w:szCs w:val="28"/>
        </w:rPr>
        <w:t>,</w:t>
      </w:r>
      <w:r>
        <w:rPr>
          <w:bCs/>
          <w:szCs w:val="28"/>
          <w:lang w:val="vi-VN"/>
        </w:rPr>
        <w:t xml:space="preserve"> </w:t>
      </w:r>
      <w:r>
        <w:rPr>
          <w:bCs/>
          <w:szCs w:val="28"/>
        </w:rPr>
        <w:t xml:space="preserve">trường hợp </w:t>
      </w:r>
      <w:r>
        <w:rPr>
          <w:bCs/>
          <w:szCs w:val="28"/>
          <w:lang w:val="vi-VN"/>
        </w:rPr>
        <w:t xml:space="preserve">vi phạm quy định này gây thiệt hại về vật chất cho cơ quan thì phải bồi thường theo quy định của pháp luật hiện hành về trách nhiệm vật chất đối với công chức, viên chức và người lao động. </w:t>
      </w:r>
    </w:p>
    <w:p w14:paraId="67B80105" w14:textId="77777777" w:rsidR="00D90CBF" w:rsidRDefault="00D90CBF" w:rsidP="00D90CBF">
      <w:pPr>
        <w:widowControl w:val="0"/>
        <w:spacing w:before="240" w:line="0" w:lineRule="atLeast"/>
        <w:ind w:right="40"/>
        <w:jc w:val="center"/>
        <w:rPr>
          <w:b/>
          <w:szCs w:val="28"/>
          <w:lang w:val="vi-VN"/>
        </w:rPr>
      </w:pPr>
      <w:r>
        <w:rPr>
          <w:b/>
          <w:szCs w:val="28"/>
          <w:lang w:val="vi-VN"/>
        </w:rPr>
        <w:lastRenderedPageBreak/>
        <w:t xml:space="preserve">Chương VI </w:t>
      </w:r>
    </w:p>
    <w:p w14:paraId="190C16E1" w14:textId="77777777" w:rsidR="00D90CBF" w:rsidRDefault="00D90CBF" w:rsidP="00D90CBF">
      <w:pPr>
        <w:widowControl w:val="0"/>
        <w:spacing w:after="240" w:line="0" w:lineRule="atLeast"/>
        <w:ind w:right="40"/>
        <w:jc w:val="center"/>
        <w:rPr>
          <w:b/>
          <w:szCs w:val="28"/>
          <w:lang w:val="vi-VN"/>
        </w:rPr>
      </w:pPr>
      <w:r>
        <w:rPr>
          <w:b/>
          <w:szCs w:val="28"/>
          <w:lang w:val="vi-VN"/>
        </w:rPr>
        <w:t>TỔ CHỨC THỰC HIỆN</w:t>
      </w:r>
    </w:p>
    <w:p w14:paraId="7FD66517" w14:textId="77777777" w:rsidR="00D90CBF" w:rsidRDefault="00D90CBF" w:rsidP="00D90CBF">
      <w:pPr>
        <w:widowControl w:val="0"/>
        <w:tabs>
          <w:tab w:val="left" w:pos="993"/>
        </w:tabs>
        <w:spacing w:before="120" w:after="120"/>
        <w:ind w:firstLine="709"/>
        <w:jc w:val="both"/>
        <w:rPr>
          <w:b/>
          <w:szCs w:val="28"/>
          <w:lang w:val="vi-VN"/>
        </w:rPr>
      </w:pPr>
      <w:r>
        <w:rPr>
          <w:b/>
          <w:szCs w:val="28"/>
          <w:lang w:val="vi-VN"/>
        </w:rPr>
        <w:t xml:space="preserve">Điều </w:t>
      </w:r>
      <w:r>
        <w:rPr>
          <w:b/>
          <w:szCs w:val="28"/>
        </w:rPr>
        <w:t>29</w:t>
      </w:r>
      <w:r>
        <w:rPr>
          <w:b/>
          <w:szCs w:val="28"/>
          <w:lang w:val="vi-VN"/>
        </w:rPr>
        <w:t>. Tổ chức thực hiện</w:t>
      </w:r>
    </w:p>
    <w:p w14:paraId="5EF11BC4" w14:textId="77777777" w:rsidR="00D90CBF" w:rsidRDefault="00D90CBF" w:rsidP="00D90CBF">
      <w:pPr>
        <w:spacing w:before="120" w:after="120"/>
        <w:ind w:firstLine="709"/>
        <w:jc w:val="both"/>
        <w:rPr>
          <w:spacing w:val="-2"/>
        </w:rPr>
      </w:pPr>
      <w:r>
        <w:rPr>
          <w:spacing w:val="-2"/>
        </w:rPr>
        <w:t>1. Sở Nông nghiệp và Môi trường chủ trì, phối hợp với các sở, ban, ngành và Ủy ban nhân dân các xã, phường tổ chức triển khai thực hiện; theo dõi, kiểm tra định kỳ báo cáo Ủy ban nhân dân tỉnh tình hình triển khai của các đơn vị.</w:t>
      </w:r>
    </w:p>
    <w:p w14:paraId="62C30425" w14:textId="77777777" w:rsidR="00D90CBF" w:rsidRDefault="00D90CBF" w:rsidP="00D90CBF">
      <w:pPr>
        <w:spacing w:before="120" w:after="120"/>
        <w:ind w:firstLine="709"/>
        <w:jc w:val="both"/>
      </w:pPr>
      <w:r>
        <w:t>2. Trong trường hợp văn bản quy phạm pháp luật được viện dẫn tại Quy chế này được sửa đổi, bổ sung hoặc thay thế thì áp dụng theo văn bản quy phạm pháp luật mới.</w:t>
      </w:r>
    </w:p>
    <w:p w14:paraId="6E82E664" w14:textId="293C6B21" w:rsidR="00D90CBF" w:rsidRDefault="00D90CBF" w:rsidP="00D90CBF">
      <w:pPr>
        <w:spacing w:before="120" w:after="120"/>
        <w:ind w:firstLine="709"/>
        <w:jc w:val="both"/>
      </w:pPr>
      <w:r>
        <w:t xml:space="preserve">3. </w:t>
      </w:r>
      <w:r w:rsidR="00F8619F" w:rsidRPr="00F8619F">
        <w:t xml:space="preserve">Trong quá trình thực hiện, nếu phát sinh khó khăn, vướng mắc, các cơ quan, đơn vị phản ánh bằng văn bản về Sở Nông nghiệp và Môi trường để tổng hợp, nghiên cứu, báo cáo </w:t>
      </w:r>
      <w:r w:rsidR="003532AA">
        <w:rPr>
          <w:szCs w:val="28"/>
        </w:rPr>
        <w:t>Ủy ban nhân dân</w:t>
      </w:r>
      <w:r w:rsidR="00F8619F" w:rsidRPr="00F8619F">
        <w:t xml:space="preserve"> tỉnh xem xét sửa đổi, bổ sung Quy chế cho phù hợp với quy định pháp luật và tình hình thực tế</w:t>
      </w:r>
      <w:r>
        <w:t>./.</w:t>
      </w:r>
    </w:p>
    <w:p w14:paraId="13630B88" w14:textId="77777777" w:rsidR="00F2179C" w:rsidRPr="000E0F06" w:rsidRDefault="00F2179C" w:rsidP="009130A8">
      <w:pPr>
        <w:widowControl w:val="0"/>
        <w:tabs>
          <w:tab w:val="left" w:pos="993"/>
        </w:tabs>
        <w:spacing w:before="120" w:after="120"/>
        <w:ind w:firstLine="709"/>
        <w:jc w:val="both"/>
        <w:rPr>
          <w:szCs w:val="28"/>
          <w:lang w:val="vi-VN"/>
        </w:rPr>
        <w:sectPr w:rsidR="00F2179C" w:rsidRPr="000E0F06" w:rsidSect="003325AF">
          <w:headerReference w:type="default" r:id="rId11"/>
          <w:type w:val="continuous"/>
          <w:pgSz w:w="11907" w:h="16840" w:code="9"/>
          <w:pgMar w:top="1134" w:right="1134" w:bottom="1134" w:left="1701" w:header="680" w:footer="680" w:gutter="0"/>
          <w:cols w:space="720"/>
          <w:titlePg/>
          <w:docGrid w:linePitch="381"/>
        </w:sectPr>
      </w:pPr>
    </w:p>
    <w:p w14:paraId="0D9801C9" w14:textId="536293A1" w:rsidR="003C12C7" w:rsidRPr="00DB43EF" w:rsidRDefault="003C12C7" w:rsidP="005D1F74">
      <w:pPr>
        <w:spacing w:before="120" w:after="120"/>
        <w:jc w:val="center"/>
        <w:rPr>
          <w:b/>
          <w:bCs/>
          <w:szCs w:val="28"/>
          <w:lang w:val="vi-VN"/>
        </w:rPr>
      </w:pPr>
      <w:r w:rsidRPr="003C12C7">
        <w:rPr>
          <w:b/>
          <w:bCs/>
          <w:szCs w:val="28"/>
          <w:lang w:val="vi-VN"/>
        </w:rPr>
        <w:lastRenderedPageBreak/>
        <w:t xml:space="preserve">Phụ lục 1: PHIẾU ĐỀ NGHỊ CUNG CẤP, THAY ĐỔI QUYỀN TÀI HOẢN </w:t>
      </w:r>
      <w:r w:rsidR="003C2D53" w:rsidRPr="00DB43EF">
        <w:rPr>
          <w:b/>
          <w:bCs/>
          <w:szCs w:val="28"/>
          <w:lang w:val="vi-VN"/>
        </w:rPr>
        <w:t>NGƯỜI</w:t>
      </w:r>
      <w:r w:rsidRPr="003C12C7">
        <w:rPr>
          <w:b/>
          <w:bCs/>
          <w:szCs w:val="28"/>
          <w:lang w:val="vi-VN"/>
        </w:rPr>
        <w:t xml:space="preserve"> DÙNG</w:t>
      </w:r>
    </w:p>
    <w:p w14:paraId="59EDBD26" w14:textId="5144410A" w:rsidR="00B72E9B" w:rsidRDefault="003C12C7" w:rsidP="005D1F74">
      <w:pPr>
        <w:spacing w:before="120" w:after="120"/>
        <w:jc w:val="center"/>
        <w:rPr>
          <w:i/>
          <w:iCs/>
          <w:szCs w:val="28"/>
        </w:rPr>
      </w:pPr>
      <w:r w:rsidRPr="003C12C7">
        <w:rPr>
          <w:i/>
          <w:iCs/>
          <w:szCs w:val="28"/>
          <w:lang w:val="vi-VN"/>
        </w:rPr>
        <w:t>(Kèm theo Quy chế</w:t>
      </w:r>
      <w:r w:rsidR="00182E7F">
        <w:rPr>
          <w:i/>
          <w:iCs/>
          <w:szCs w:val="28"/>
        </w:rPr>
        <w:t xml:space="preserve"> Xây dựng,</w:t>
      </w:r>
      <w:r w:rsidRPr="003C12C7">
        <w:rPr>
          <w:i/>
          <w:iCs/>
          <w:szCs w:val="28"/>
          <w:lang w:val="vi-VN"/>
        </w:rPr>
        <w:t xml:space="preserve"> </w:t>
      </w:r>
      <w:r w:rsidR="00182E7F">
        <w:rPr>
          <w:i/>
          <w:iCs/>
          <w:szCs w:val="28"/>
        </w:rPr>
        <w:t>q</w:t>
      </w:r>
      <w:r w:rsidRPr="003C12C7">
        <w:rPr>
          <w:i/>
          <w:iCs/>
          <w:szCs w:val="28"/>
          <w:lang w:val="vi-VN"/>
        </w:rPr>
        <w:t xml:space="preserve">uản lý, vận hành và khai thác cơ sở dữ liệu đất đai tỉnh </w:t>
      </w:r>
      <w:r w:rsidRPr="00DB43EF">
        <w:rPr>
          <w:i/>
          <w:iCs/>
          <w:szCs w:val="28"/>
          <w:lang w:val="vi-VN"/>
        </w:rPr>
        <w:t>Lạng Sơn</w:t>
      </w:r>
      <w:r w:rsidRPr="003C12C7">
        <w:rPr>
          <w:i/>
          <w:iCs/>
          <w:szCs w:val="28"/>
          <w:lang w:val="vi-VN"/>
        </w:rPr>
        <w:t xml:space="preserve"> ngày </w:t>
      </w:r>
      <w:r w:rsidRPr="00DB43EF">
        <w:rPr>
          <w:i/>
          <w:iCs/>
          <w:szCs w:val="28"/>
          <w:lang w:val="vi-VN"/>
        </w:rPr>
        <w:t>…</w:t>
      </w:r>
      <w:r w:rsidRPr="003C12C7">
        <w:rPr>
          <w:i/>
          <w:iCs/>
          <w:szCs w:val="28"/>
          <w:lang w:val="vi-VN"/>
        </w:rPr>
        <w:t>tháng</w:t>
      </w:r>
      <w:r w:rsidR="00BA3364">
        <w:rPr>
          <w:i/>
          <w:iCs/>
          <w:szCs w:val="28"/>
        </w:rPr>
        <w:t>…</w:t>
      </w:r>
      <w:r w:rsidRPr="00DB43EF">
        <w:rPr>
          <w:i/>
          <w:iCs/>
          <w:szCs w:val="28"/>
          <w:lang w:val="vi-VN"/>
        </w:rPr>
        <w:t>.</w:t>
      </w:r>
      <w:r w:rsidRPr="003C12C7">
        <w:rPr>
          <w:i/>
          <w:iCs/>
          <w:szCs w:val="28"/>
          <w:lang w:val="vi-VN"/>
        </w:rPr>
        <w:t xml:space="preserve"> năm 2026 )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1"/>
        <w:gridCol w:w="7281"/>
      </w:tblGrid>
      <w:tr w:rsidR="003C12C7" w:rsidRPr="003C2D53" w14:paraId="0E1F5242" w14:textId="77777777" w:rsidTr="003C12C7">
        <w:tc>
          <w:tcPr>
            <w:tcW w:w="7281" w:type="dxa"/>
          </w:tcPr>
          <w:p w14:paraId="61A68962" w14:textId="77777777" w:rsidR="00441DC9" w:rsidRPr="003C2D53" w:rsidRDefault="003C12C7" w:rsidP="003C12C7">
            <w:pPr>
              <w:spacing w:before="120" w:after="120"/>
              <w:jc w:val="center"/>
              <w:rPr>
                <w:b/>
                <w:bCs/>
                <w:sz w:val="26"/>
                <w:szCs w:val="26"/>
              </w:rPr>
            </w:pPr>
            <w:r w:rsidRPr="003C2D53">
              <w:rPr>
                <w:b/>
                <w:bCs/>
                <w:sz w:val="26"/>
                <w:szCs w:val="26"/>
              </w:rPr>
              <w:t xml:space="preserve">TÊN CƠ QUAN </w:t>
            </w:r>
          </w:p>
          <w:p w14:paraId="4BF83173" w14:textId="53FE6647" w:rsidR="003C12C7" w:rsidRPr="003C2D53" w:rsidRDefault="003C12C7" w:rsidP="003C12C7">
            <w:pPr>
              <w:spacing w:before="120" w:after="120"/>
              <w:jc w:val="center"/>
              <w:rPr>
                <w:b/>
                <w:bCs/>
                <w:sz w:val="26"/>
                <w:szCs w:val="26"/>
              </w:rPr>
            </w:pPr>
            <w:r w:rsidRPr="003C2D53">
              <w:rPr>
                <w:b/>
                <w:bCs/>
                <w:sz w:val="26"/>
                <w:szCs w:val="26"/>
              </w:rPr>
              <w:t xml:space="preserve">ĐỀ NGHỊ CUNG CẤP TÀI KHOẢN </w:t>
            </w:r>
          </w:p>
          <w:p w14:paraId="0A6D0B52" w14:textId="79AD1546" w:rsidR="003C12C7" w:rsidRPr="003C2D53" w:rsidRDefault="003C12C7" w:rsidP="003C12C7">
            <w:pPr>
              <w:spacing w:before="120" w:after="120"/>
              <w:jc w:val="center"/>
              <w:rPr>
                <w:sz w:val="26"/>
                <w:szCs w:val="26"/>
              </w:rPr>
            </w:pPr>
            <w:r w:rsidRPr="003C2D53">
              <w:rPr>
                <w:sz w:val="26"/>
                <w:szCs w:val="26"/>
              </w:rPr>
              <w:t>Số: ……/……</w:t>
            </w:r>
          </w:p>
        </w:tc>
        <w:tc>
          <w:tcPr>
            <w:tcW w:w="7281" w:type="dxa"/>
          </w:tcPr>
          <w:p w14:paraId="166FE409" w14:textId="3EF090C7" w:rsidR="003C12C7" w:rsidRPr="003C2D53" w:rsidRDefault="003C12C7" w:rsidP="003C12C7">
            <w:pPr>
              <w:spacing w:before="120" w:after="120"/>
              <w:jc w:val="center"/>
              <w:rPr>
                <w:b/>
                <w:bCs/>
                <w:sz w:val="26"/>
                <w:szCs w:val="26"/>
              </w:rPr>
            </w:pPr>
            <w:r w:rsidRPr="003C2D53">
              <w:rPr>
                <w:b/>
                <w:bCs/>
                <w:sz w:val="26"/>
                <w:szCs w:val="26"/>
              </w:rPr>
              <w:t xml:space="preserve">CỘNG HÒA XÃ HỘI CHỦ NGHĨA VIỆT NAM </w:t>
            </w:r>
          </w:p>
          <w:p w14:paraId="2F756C67" w14:textId="5F9CF0E0" w:rsidR="003C12C7" w:rsidRPr="003C2D53" w:rsidRDefault="003C2D53" w:rsidP="003C12C7">
            <w:pPr>
              <w:spacing w:before="120" w:after="120"/>
              <w:jc w:val="center"/>
              <w:rPr>
                <w:b/>
                <w:bCs/>
                <w:sz w:val="26"/>
                <w:szCs w:val="26"/>
              </w:rPr>
            </w:pPr>
            <w:r w:rsidRPr="003C2D53">
              <w:rPr>
                <w:b/>
                <w:bCs/>
                <w:noProof/>
                <w:sz w:val="26"/>
                <w:szCs w:val="26"/>
                <w:lang w:val="vi-VN" w:eastAsia="vi-VN"/>
              </w:rPr>
              <mc:AlternateContent>
                <mc:Choice Requires="wps">
                  <w:drawing>
                    <wp:anchor distT="0" distB="0" distL="114300" distR="114300" simplePos="0" relativeHeight="251663360" behindDoc="0" locked="0" layoutInCell="1" allowOverlap="1" wp14:anchorId="22D19872" wp14:editId="180806F3">
                      <wp:simplePos x="0" y="0"/>
                      <wp:positionH relativeFrom="column">
                        <wp:posOffset>1201345</wp:posOffset>
                      </wp:positionH>
                      <wp:positionV relativeFrom="paragraph">
                        <wp:posOffset>189274</wp:posOffset>
                      </wp:positionV>
                      <wp:extent cx="2041451" cy="0"/>
                      <wp:effectExtent l="0" t="0" r="0" b="0"/>
                      <wp:wrapNone/>
                      <wp:docPr id="1792453245" name="Straight Connector 4"/>
                      <wp:cNvGraphicFramePr/>
                      <a:graphic xmlns:a="http://schemas.openxmlformats.org/drawingml/2006/main">
                        <a:graphicData uri="http://schemas.microsoft.com/office/word/2010/wordprocessingShape">
                          <wps:wsp>
                            <wps:cNvCnPr/>
                            <wps:spPr>
                              <a:xfrm>
                                <a:off x="0" y="0"/>
                                <a:ext cx="20414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850132D"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94.6pt,14.9pt" to="255.3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" strokecolor="black [3200]" strokeweight=".5pt">
                      <v:stroke joinstyle="miter"/>
                    </v:line>
                  </w:pict>
                </mc:Fallback>
              </mc:AlternateContent>
            </w:r>
            <w:r w:rsidR="003C12C7" w:rsidRPr="003C2D53">
              <w:rPr>
                <w:b/>
                <w:bCs/>
                <w:sz w:val="26"/>
                <w:szCs w:val="26"/>
              </w:rPr>
              <w:t>Độc lập - Tự do - Hạnh phúc</w:t>
            </w:r>
          </w:p>
          <w:p w14:paraId="1457FA05" w14:textId="55A3B1E3" w:rsidR="003C2D53" w:rsidRPr="003C2D53" w:rsidRDefault="003C2D53" w:rsidP="003C12C7">
            <w:pPr>
              <w:spacing w:before="120" w:after="120"/>
              <w:jc w:val="center"/>
              <w:rPr>
                <w:i/>
                <w:iCs/>
                <w:sz w:val="26"/>
                <w:szCs w:val="26"/>
              </w:rPr>
            </w:pPr>
            <w:r w:rsidRPr="003C2D53">
              <w:rPr>
                <w:i/>
                <w:iCs/>
                <w:sz w:val="26"/>
                <w:szCs w:val="26"/>
              </w:rPr>
              <w:t>…………, ngày …… tháng …… năm 20…</w:t>
            </w:r>
          </w:p>
        </w:tc>
      </w:tr>
    </w:tbl>
    <w:p w14:paraId="259EBE00" w14:textId="09BADEBE" w:rsidR="003C12C7" w:rsidRPr="003C2D53" w:rsidRDefault="003C12C7" w:rsidP="00E8660D">
      <w:pPr>
        <w:spacing w:before="120" w:after="120"/>
        <w:ind w:left="270" w:right="-98"/>
        <w:jc w:val="center"/>
        <w:rPr>
          <w:b/>
          <w:bCs/>
          <w:sz w:val="26"/>
          <w:szCs w:val="26"/>
        </w:rPr>
      </w:pPr>
      <w:r w:rsidRPr="003C2D53">
        <w:rPr>
          <w:b/>
          <w:bCs/>
          <w:sz w:val="26"/>
          <w:szCs w:val="26"/>
        </w:rPr>
        <w:t xml:space="preserve">PHIẾU ĐỀ NGHỊ CUNG CẤP (THAY ĐỔI QUYỀN) TÀI </w:t>
      </w:r>
      <w:r w:rsidR="00182E7F">
        <w:rPr>
          <w:b/>
          <w:bCs/>
          <w:sz w:val="26"/>
          <w:szCs w:val="26"/>
        </w:rPr>
        <w:t>K</w:t>
      </w:r>
      <w:r w:rsidRPr="003C2D53">
        <w:rPr>
          <w:b/>
          <w:bCs/>
          <w:sz w:val="26"/>
          <w:szCs w:val="26"/>
        </w:rPr>
        <w:t xml:space="preserve">HOẢN NGƯỜI DÙNG TRÊN HỆ THỐNG THÔNG TIN ĐẤT ĐAI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1"/>
        <w:gridCol w:w="7281"/>
      </w:tblGrid>
      <w:tr w:rsidR="003C12C7" w:rsidRPr="003C2D53" w14:paraId="6547720F" w14:textId="77777777" w:rsidTr="003C2D53">
        <w:tc>
          <w:tcPr>
            <w:tcW w:w="7281" w:type="dxa"/>
          </w:tcPr>
          <w:p w14:paraId="12132F4A" w14:textId="2134E1B9" w:rsidR="003C12C7" w:rsidRPr="003C2D53" w:rsidRDefault="003C12C7" w:rsidP="003C12C7">
            <w:pPr>
              <w:spacing w:before="120" w:after="120"/>
              <w:jc w:val="right"/>
              <w:rPr>
                <w:sz w:val="26"/>
                <w:szCs w:val="26"/>
              </w:rPr>
            </w:pPr>
            <w:r w:rsidRPr="003C2D53">
              <w:rPr>
                <w:sz w:val="26"/>
                <w:szCs w:val="26"/>
              </w:rPr>
              <w:t>Kính gửi:</w:t>
            </w:r>
          </w:p>
        </w:tc>
        <w:tc>
          <w:tcPr>
            <w:tcW w:w="7281" w:type="dxa"/>
          </w:tcPr>
          <w:p w14:paraId="01AA3DF6" w14:textId="031571F5" w:rsidR="003C12C7" w:rsidRPr="003C2D53" w:rsidRDefault="003C12C7" w:rsidP="003C12C7">
            <w:pPr>
              <w:spacing w:before="120" w:after="120"/>
              <w:rPr>
                <w:sz w:val="26"/>
                <w:szCs w:val="26"/>
              </w:rPr>
            </w:pPr>
            <w:r w:rsidRPr="003C2D53">
              <w:rPr>
                <w:sz w:val="26"/>
                <w:szCs w:val="26"/>
              </w:rPr>
              <w:t xml:space="preserve">- Sở Nông nghiệp và Môi trường tỉnh </w:t>
            </w:r>
            <w:r w:rsidR="005D1F74" w:rsidRPr="003C2D53">
              <w:rPr>
                <w:sz w:val="26"/>
                <w:szCs w:val="26"/>
              </w:rPr>
              <w:t>Lạng Sơn</w:t>
            </w:r>
            <w:r w:rsidRPr="003C2D53">
              <w:rPr>
                <w:sz w:val="26"/>
                <w:szCs w:val="26"/>
              </w:rPr>
              <w:t xml:space="preserve">; </w:t>
            </w:r>
          </w:p>
          <w:p w14:paraId="0509D545" w14:textId="14E81B92" w:rsidR="003C12C7" w:rsidRPr="003C2D53" w:rsidRDefault="003C12C7" w:rsidP="005D1F74">
            <w:pPr>
              <w:spacing w:before="120" w:after="120"/>
              <w:rPr>
                <w:b/>
                <w:bCs/>
                <w:sz w:val="26"/>
                <w:szCs w:val="26"/>
              </w:rPr>
            </w:pPr>
            <w:r w:rsidRPr="003C2D53">
              <w:rPr>
                <w:sz w:val="26"/>
                <w:szCs w:val="26"/>
              </w:rPr>
              <w:t>- Văn phòng đăng ký đất đai</w:t>
            </w:r>
            <w:r w:rsidR="00182E7F">
              <w:rPr>
                <w:sz w:val="26"/>
                <w:szCs w:val="26"/>
              </w:rPr>
              <w:t xml:space="preserve"> tỉnh Lạng Sơn</w:t>
            </w:r>
            <w:r w:rsidRPr="003C2D53">
              <w:rPr>
                <w:sz w:val="26"/>
                <w:szCs w:val="26"/>
              </w:rPr>
              <w:t xml:space="preserve">. </w:t>
            </w:r>
          </w:p>
        </w:tc>
      </w:tr>
    </w:tbl>
    <w:p w14:paraId="35355B0F" w14:textId="60211324" w:rsidR="003C12C7" w:rsidRPr="003C2D53" w:rsidRDefault="003C12C7" w:rsidP="00FB76CB">
      <w:pPr>
        <w:spacing w:before="120" w:after="120"/>
        <w:ind w:firstLine="720"/>
        <w:jc w:val="both"/>
        <w:rPr>
          <w:sz w:val="26"/>
          <w:szCs w:val="26"/>
        </w:rPr>
      </w:pPr>
      <w:r w:rsidRPr="003C2D53">
        <w:rPr>
          <w:sz w:val="26"/>
          <w:szCs w:val="26"/>
        </w:rPr>
        <w:t xml:space="preserve">Thực hiện Quyết định số /QĐ-…. ngày …..tháng………. </w:t>
      </w:r>
      <w:r w:rsidR="004F7A41" w:rsidRPr="004F7A41">
        <w:rPr>
          <w:sz w:val="26"/>
          <w:szCs w:val="26"/>
        </w:rPr>
        <w:t xml:space="preserve">năm 2026 của </w:t>
      </w:r>
      <w:r w:rsidR="003532AA">
        <w:rPr>
          <w:szCs w:val="28"/>
        </w:rPr>
        <w:t>Ủy ban nhân dân</w:t>
      </w:r>
      <w:r w:rsidR="004F7A41" w:rsidRPr="004F7A41">
        <w:rPr>
          <w:sz w:val="26"/>
          <w:szCs w:val="26"/>
        </w:rPr>
        <w:t xml:space="preserve"> tỉnh Lạng Sơn về việc ban hành Quy chế</w:t>
      </w:r>
      <w:r w:rsidR="004F7A41">
        <w:rPr>
          <w:sz w:val="26"/>
          <w:szCs w:val="26"/>
        </w:rPr>
        <w:t xml:space="preserve"> </w:t>
      </w:r>
      <w:r w:rsidR="00DA1F1E">
        <w:rPr>
          <w:sz w:val="26"/>
          <w:szCs w:val="26"/>
        </w:rPr>
        <w:t>Xây dựng, q</w:t>
      </w:r>
      <w:r w:rsidRPr="003C2D53">
        <w:rPr>
          <w:sz w:val="26"/>
          <w:szCs w:val="26"/>
        </w:rPr>
        <w:t>uản lý, vận hành và khai thác cơ sở dữ liệu đất đai tỉnh Lạng Sơn. Chúng tôi đề nghị được cung cấp (thay đổi) quyền tài khoản người dùng đối với Hệ thống thông tin đất đai …… như sau:</w:t>
      </w:r>
    </w:p>
    <w:tbl>
      <w:tblPr>
        <w:tblStyle w:val="TableGrid"/>
        <w:tblW w:w="0" w:type="auto"/>
        <w:tblLook w:val="04A0" w:firstRow="1" w:lastRow="0" w:firstColumn="1" w:lastColumn="0" w:noHBand="0" w:noVBand="1"/>
      </w:tblPr>
      <w:tblGrid>
        <w:gridCol w:w="563"/>
        <w:gridCol w:w="1245"/>
        <w:gridCol w:w="1877"/>
        <w:gridCol w:w="1142"/>
        <w:gridCol w:w="1756"/>
        <w:gridCol w:w="3291"/>
        <w:gridCol w:w="3834"/>
        <w:gridCol w:w="1080"/>
      </w:tblGrid>
      <w:tr w:rsidR="003C12C7" w:rsidRPr="003C2D53" w14:paraId="61675476" w14:textId="77777777" w:rsidTr="003C2D53">
        <w:trPr>
          <w:cantSplit/>
        </w:trPr>
        <w:tc>
          <w:tcPr>
            <w:tcW w:w="0" w:type="auto"/>
            <w:hideMark/>
          </w:tcPr>
          <w:p w14:paraId="1F790CF4" w14:textId="77777777" w:rsidR="003C12C7" w:rsidRPr="003C2D53" w:rsidRDefault="003C12C7" w:rsidP="00FB76CB">
            <w:pPr>
              <w:spacing w:before="120" w:after="120"/>
              <w:jc w:val="center"/>
              <w:rPr>
                <w:sz w:val="26"/>
                <w:szCs w:val="26"/>
              </w:rPr>
            </w:pPr>
            <w:r w:rsidRPr="003C2D53">
              <w:rPr>
                <w:b/>
                <w:bCs/>
                <w:sz w:val="26"/>
                <w:szCs w:val="26"/>
              </w:rPr>
              <w:t>TT</w:t>
            </w:r>
          </w:p>
        </w:tc>
        <w:tc>
          <w:tcPr>
            <w:tcW w:w="0" w:type="auto"/>
            <w:hideMark/>
          </w:tcPr>
          <w:p w14:paraId="01F2B540" w14:textId="77777777" w:rsidR="003C12C7" w:rsidRPr="003C2D53" w:rsidRDefault="003C12C7" w:rsidP="00FB76CB">
            <w:pPr>
              <w:spacing w:before="120" w:after="120"/>
              <w:jc w:val="center"/>
              <w:rPr>
                <w:sz w:val="26"/>
                <w:szCs w:val="26"/>
              </w:rPr>
            </w:pPr>
            <w:r w:rsidRPr="003C2D53">
              <w:rPr>
                <w:b/>
                <w:bCs/>
                <w:sz w:val="26"/>
                <w:szCs w:val="26"/>
              </w:rPr>
              <w:t>Họ và tên</w:t>
            </w:r>
          </w:p>
        </w:tc>
        <w:tc>
          <w:tcPr>
            <w:tcW w:w="0" w:type="auto"/>
            <w:hideMark/>
          </w:tcPr>
          <w:p w14:paraId="57200C19" w14:textId="77777777" w:rsidR="003C12C7" w:rsidRPr="003C2D53" w:rsidRDefault="003C12C7" w:rsidP="00FB76CB">
            <w:pPr>
              <w:spacing w:before="120" w:after="120"/>
              <w:jc w:val="center"/>
              <w:rPr>
                <w:sz w:val="26"/>
                <w:szCs w:val="26"/>
              </w:rPr>
            </w:pPr>
            <w:r w:rsidRPr="003C2D53">
              <w:rPr>
                <w:b/>
                <w:bCs/>
                <w:sz w:val="26"/>
                <w:szCs w:val="26"/>
              </w:rPr>
              <w:t>Đơn vị công tác</w:t>
            </w:r>
          </w:p>
        </w:tc>
        <w:tc>
          <w:tcPr>
            <w:tcW w:w="0" w:type="auto"/>
            <w:hideMark/>
          </w:tcPr>
          <w:p w14:paraId="037D0F9A" w14:textId="77777777" w:rsidR="003C12C7" w:rsidRPr="003C2D53" w:rsidRDefault="003C12C7" w:rsidP="00FB76CB">
            <w:pPr>
              <w:spacing w:before="120" w:after="120"/>
              <w:jc w:val="center"/>
              <w:rPr>
                <w:sz w:val="26"/>
                <w:szCs w:val="26"/>
              </w:rPr>
            </w:pPr>
            <w:r w:rsidRPr="003C2D53">
              <w:rPr>
                <w:b/>
                <w:bCs/>
                <w:sz w:val="26"/>
                <w:szCs w:val="26"/>
              </w:rPr>
              <w:t>Chức vụ</w:t>
            </w:r>
          </w:p>
        </w:tc>
        <w:tc>
          <w:tcPr>
            <w:tcW w:w="0" w:type="auto"/>
            <w:hideMark/>
          </w:tcPr>
          <w:p w14:paraId="6FCC3C5E" w14:textId="77777777" w:rsidR="003C12C7" w:rsidRPr="003C2D53" w:rsidRDefault="003C12C7" w:rsidP="00FB76CB">
            <w:pPr>
              <w:spacing w:before="120" w:after="120"/>
              <w:jc w:val="center"/>
              <w:rPr>
                <w:sz w:val="26"/>
                <w:szCs w:val="26"/>
              </w:rPr>
            </w:pPr>
            <w:r w:rsidRPr="003C2D53">
              <w:rPr>
                <w:b/>
                <w:bCs/>
                <w:sz w:val="26"/>
                <w:szCs w:val="26"/>
              </w:rPr>
              <w:t>Email công vụ</w:t>
            </w:r>
          </w:p>
        </w:tc>
        <w:tc>
          <w:tcPr>
            <w:tcW w:w="0" w:type="auto"/>
            <w:hideMark/>
          </w:tcPr>
          <w:p w14:paraId="0934CF8C" w14:textId="77777777" w:rsidR="003C12C7" w:rsidRPr="003C2D53" w:rsidRDefault="003C12C7" w:rsidP="00FB76CB">
            <w:pPr>
              <w:spacing w:before="120" w:after="120"/>
              <w:jc w:val="center"/>
              <w:rPr>
                <w:sz w:val="26"/>
                <w:szCs w:val="26"/>
              </w:rPr>
            </w:pPr>
            <w:r w:rsidRPr="003C2D53">
              <w:rPr>
                <w:b/>
                <w:bCs/>
                <w:sz w:val="26"/>
                <w:szCs w:val="26"/>
              </w:rPr>
              <w:t>Phân quyền (Xem/Cập nhật)</w:t>
            </w:r>
          </w:p>
        </w:tc>
        <w:tc>
          <w:tcPr>
            <w:tcW w:w="0" w:type="auto"/>
            <w:hideMark/>
          </w:tcPr>
          <w:p w14:paraId="4A0AE8D4" w14:textId="77777777" w:rsidR="003C12C7" w:rsidRPr="003C2D53" w:rsidRDefault="003C12C7" w:rsidP="00FB76CB">
            <w:pPr>
              <w:spacing w:before="120" w:after="120"/>
              <w:jc w:val="center"/>
              <w:rPr>
                <w:sz w:val="26"/>
                <w:szCs w:val="26"/>
              </w:rPr>
            </w:pPr>
            <w:r w:rsidRPr="003C2D53">
              <w:rPr>
                <w:b/>
                <w:bCs/>
                <w:sz w:val="26"/>
                <w:szCs w:val="26"/>
              </w:rPr>
              <w:t>Cấp mới /Thay đổi quyền /Hủy bỏ</w:t>
            </w:r>
          </w:p>
        </w:tc>
        <w:tc>
          <w:tcPr>
            <w:tcW w:w="0" w:type="auto"/>
            <w:hideMark/>
          </w:tcPr>
          <w:p w14:paraId="1F92E4FC" w14:textId="77777777" w:rsidR="003C12C7" w:rsidRPr="003C2D53" w:rsidRDefault="003C12C7" w:rsidP="00FB76CB">
            <w:pPr>
              <w:spacing w:before="120" w:after="120"/>
              <w:jc w:val="center"/>
              <w:rPr>
                <w:sz w:val="26"/>
                <w:szCs w:val="26"/>
              </w:rPr>
            </w:pPr>
            <w:r w:rsidRPr="003C2D53">
              <w:rPr>
                <w:b/>
                <w:bCs/>
                <w:sz w:val="26"/>
                <w:szCs w:val="26"/>
              </w:rPr>
              <w:t>Ghi chú</w:t>
            </w:r>
          </w:p>
        </w:tc>
      </w:tr>
      <w:tr w:rsidR="003C12C7" w:rsidRPr="003C2D53" w14:paraId="236F50BA" w14:textId="77777777" w:rsidTr="003C2D53">
        <w:trPr>
          <w:cantSplit/>
          <w:trHeight w:val="269"/>
        </w:trPr>
        <w:tc>
          <w:tcPr>
            <w:tcW w:w="0" w:type="auto"/>
            <w:hideMark/>
          </w:tcPr>
          <w:p w14:paraId="5420268E" w14:textId="77777777" w:rsidR="003C12C7" w:rsidRPr="003C2D53" w:rsidRDefault="003C12C7" w:rsidP="003C12C7">
            <w:pPr>
              <w:spacing w:before="120" w:after="120"/>
              <w:jc w:val="both"/>
              <w:rPr>
                <w:sz w:val="26"/>
                <w:szCs w:val="26"/>
              </w:rPr>
            </w:pPr>
            <w:r w:rsidRPr="003C2D53">
              <w:rPr>
                <w:sz w:val="26"/>
                <w:szCs w:val="26"/>
              </w:rPr>
              <w:t>1</w:t>
            </w:r>
          </w:p>
        </w:tc>
        <w:tc>
          <w:tcPr>
            <w:tcW w:w="0" w:type="auto"/>
            <w:hideMark/>
          </w:tcPr>
          <w:p w14:paraId="707400CE" w14:textId="77777777" w:rsidR="003C12C7" w:rsidRPr="003C2D53" w:rsidRDefault="003C12C7" w:rsidP="003C12C7">
            <w:pPr>
              <w:spacing w:before="120" w:after="120"/>
              <w:jc w:val="both"/>
              <w:rPr>
                <w:sz w:val="26"/>
                <w:szCs w:val="26"/>
              </w:rPr>
            </w:pPr>
          </w:p>
        </w:tc>
        <w:tc>
          <w:tcPr>
            <w:tcW w:w="0" w:type="auto"/>
            <w:hideMark/>
          </w:tcPr>
          <w:p w14:paraId="2D4FDC44" w14:textId="77777777" w:rsidR="003C12C7" w:rsidRPr="003C2D53" w:rsidRDefault="003C12C7" w:rsidP="003C12C7">
            <w:pPr>
              <w:spacing w:before="120" w:after="120"/>
              <w:jc w:val="both"/>
              <w:rPr>
                <w:sz w:val="26"/>
                <w:szCs w:val="26"/>
              </w:rPr>
            </w:pPr>
          </w:p>
        </w:tc>
        <w:tc>
          <w:tcPr>
            <w:tcW w:w="0" w:type="auto"/>
            <w:hideMark/>
          </w:tcPr>
          <w:p w14:paraId="6BC1F93D" w14:textId="77777777" w:rsidR="003C12C7" w:rsidRPr="003C2D53" w:rsidRDefault="003C12C7" w:rsidP="003C12C7">
            <w:pPr>
              <w:spacing w:before="120" w:after="120"/>
              <w:jc w:val="both"/>
              <w:rPr>
                <w:sz w:val="26"/>
                <w:szCs w:val="26"/>
              </w:rPr>
            </w:pPr>
          </w:p>
        </w:tc>
        <w:tc>
          <w:tcPr>
            <w:tcW w:w="0" w:type="auto"/>
            <w:hideMark/>
          </w:tcPr>
          <w:p w14:paraId="0B837F84" w14:textId="77777777" w:rsidR="003C12C7" w:rsidRPr="003C2D53" w:rsidRDefault="003C12C7" w:rsidP="003C12C7">
            <w:pPr>
              <w:spacing w:before="120" w:after="120"/>
              <w:jc w:val="both"/>
              <w:rPr>
                <w:sz w:val="26"/>
                <w:szCs w:val="26"/>
              </w:rPr>
            </w:pPr>
          </w:p>
        </w:tc>
        <w:tc>
          <w:tcPr>
            <w:tcW w:w="0" w:type="auto"/>
            <w:hideMark/>
          </w:tcPr>
          <w:p w14:paraId="4EBFA339" w14:textId="77777777" w:rsidR="003C12C7" w:rsidRPr="003C2D53" w:rsidRDefault="003C12C7" w:rsidP="003C12C7">
            <w:pPr>
              <w:spacing w:before="120" w:after="120"/>
              <w:jc w:val="both"/>
              <w:rPr>
                <w:sz w:val="26"/>
                <w:szCs w:val="26"/>
              </w:rPr>
            </w:pPr>
          </w:p>
        </w:tc>
        <w:tc>
          <w:tcPr>
            <w:tcW w:w="0" w:type="auto"/>
            <w:hideMark/>
          </w:tcPr>
          <w:p w14:paraId="28E5AB5C" w14:textId="77777777" w:rsidR="003C12C7" w:rsidRPr="003C2D53" w:rsidRDefault="003C12C7" w:rsidP="003C12C7">
            <w:pPr>
              <w:spacing w:before="120" w:after="120"/>
              <w:jc w:val="both"/>
              <w:rPr>
                <w:sz w:val="26"/>
                <w:szCs w:val="26"/>
              </w:rPr>
            </w:pPr>
          </w:p>
        </w:tc>
        <w:tc>
          <w:tcPr>
            <w:tcW w:w="0" w:type="auto"/>
            <w:hideMark/>
          </w:tcPr>
          <w:p w14:paraId="0DEBA03F" w14:textId="77777777" w:rsidR="003C12C7" w:rsidRPr="003C2D53" w:rsidRDefault="003C12C7" w:rsidP="003C12C7">
            <w:pPr>
              <w:spacing w:before="120" w:after="120"/>
              <w:jc w:val="both"/>
              <w:rPr>
                <w:sz w:val="26"/>
                <w:szCs w:val="26"/>
              </w:rPr>
            </w:pPr>
          </w:p>
        </w:tc>
      </w:tr>
      <w:tr w:rsidR="003C2D53" w:rsidRPr="003C2D53" w14:paraId="50F5853C" w14:textId="77777777" w:rsidTr="003C2D53">
        <w:trPr>
          <w:cantSplit/>
          <w:trHeight w:val="368"/>
        </w:trPr>
        <w:tc>
          <w:tcPr>
            <w:tcW w:w="0" w:type="auto"/>
          </w:tcPr>
          <w:p w14:paraId="6DF21E92" w14:textId="7605416F" w:rsidR="003C2D53" w:rsidRPr="003C2D53" w:rsidRDefault="003C2D53" w:rsidP="003C12C7">
            <w:pPr>
              <w:spacing w:before="120" w:after="120"/>
              <w:jc w:val="both"/>
              <w:rPr>
                <w:sz w:val="26"/>
                <w:szCs w:val="26"/>
              </w:rPr>
            </w:pPr>
            <w:r w:rsidRPr="003C2D53">
              <w:rPr>
                <w:sz w:val="26"/>
                <w:szCs w:val="26"/>
              </w:rPr>
              <w:t>2</w:t>
            </w:r>
          </w:p>
        </w:tc>
        <w:tc>
          <w:tcPr>
            <w:tcW w:w="0" w:type="auto"/>
          </w:tcPr>
          <w:p w14:paraId="7C8BB448" w14:textId="77777777" w:rsidR="003C2D53" w:rsidRPr="003C2D53" w:rsidRDefault="003C2D53" w:rsidP="003C12C7">
            <w:pPr>
              <w:spacing w:before="120" w:after="120"/>
              <w:jc w:val="both"/>
              <w:rPr>
                <w:sz w:val="26"/>
                <w:szCs w:val="26"/>
              </w:rPr>
            </w:pPr>
          </w:p>
        </w:tc>
        <w:tc>
          <w:tcPr>
            <w:tcW w:w="0" w:type="auto"/>
          </w:tcPr>
          <w:p w14:paraId="16902811" w14:textId="77777777" w:rsidR="003C2D53" w:rsidRPr="003C2D53" w:rsidRDefault="003C2D53" w:rsidP="003C12C7">
            <w:pPr>
              <w:spacing w:before="120" w:after="120"/>
              <w:jc w:val="both"/>
              <w:rPr>
                <w:sz w:val="26"/>
                <w:szCs w:val="26"/>
              </w:rPr>
            </w:pPr>
          </w:p>
        </w:tc>
        <w:tc>
          <w:tcPr>
            <w:tcW w:w="0" w:type="auto"/>
          </w:tcPr>
          <w:p w14:paraId="335DDC08" w14:textId="77777777" w:rsidR="003C2D53" w:rsidRPr="003C2D53" w:rsidRDefault="003C2D53" w:rsidP="003C12C7">
            <w:pPr>
              <w:spacing w:before="120" w:after="120"/>
              <w:jc w:val="both"/>
              <w:rPr>
                <w:sz w:val="26"/>
                <w:szCs w:val="26"/>
              </w:rPr>
            </w:pPr>
          </w:p>
        </w:tc>
        <w:tc>
          <w:tcPr>
            <w:tcW w:w="0" w:type="auto"/>
          </w:tcPr>
          <w:p w14:paraId="32CF002A" w14:textId="77777777" w:rsidR="003C2D53" w:rsidRPr="003C2D53" w:rsidRDefault="003C2D53" w:rsidP="003C12C7">
            <w:pPr>
              <w:spacing w:before="120" w:after="120"/>
              <w:jc w:val="both"/>
              <w:rPr>
                <w:sz w:val="26"/>
                <w:szCs w:val="26"/>
              </w:rPr>
            </w:pPr>
          </w:p>
        </w:tc>
        <w:tc>
          <w:tcPr>
            <w:tcW w:w="0" w:type="auto"/>
          </w:tcPr>
          <w:p w14:paraId="4A461C41" w14:textId="77777777" w:rsidR="003C2D53" w:rsidRPr="003C2D53" w:rsidRDefault="003C2D53" w:rsidP="003C12C7">
            <w:pPr>
              <w:spacing w:before="120" w:after="120"/>
              <w:jc w:val="both"/>
              <w:rPr>
                <w:sz w:val="26"/>
                <w:szCs w:val="26"/>
              </w:rPr>
            </w:pPr>
          </w:p>
        </w:tc>
        <w:tc>
          <w:tcPr>
            <w:tcW w:w="0" w:type="auto"/>
          </w:tcPr>
          <w:p w14:paraId="7EB6D103" w14:textId="77777777" w:rsidR="003C2D53" w:rsidRPr="003C2D53" w:rsidRDefault="003C2D53" w:rsidP="003C12C7">
            <w:pPr>
              <w:spacing w:before="120" w:after="120"/>
              <w:jc w:val="both"/>
              <w:rPr>
                <w:sz w:val="26"/>
                <w:szCs w:val="26"/>
              </w:rPr>
            </w:pPr>
          </w:p>
        </w:tc>
        <w:tc>
          <w:tcPr>
            <w:tcW w:w="0" w:type="auto"/>
          </w:tcPr>
          <w:p w14:paraId="467D5368" w14:textId="77777777" w:rsidR="003C2D53" w:rsidRPr="003C2D53" w:rsidRDefault="003C2D53" w:rsidP="003C12C7">
            <w:pPr>
              <w:spacing w:before="120" w:after="120"/>
              <w:jc w:val="both"/>
              <w:rPr>
                <w:sz w:val="26"/>
                <w:szCs w:val="26"/>
              </w:rPr>
            </w:pPr>
          </w:p>
        </w:tc>
      </w:tr>
    </w:tbl>
    <w:p w14:paraId="2787D27E" w14:textId="01CD455B" w:rsidR="003C12C7" w:rsidRPr="003C2D53" w:rsidRDefault="00FB76CB" w:rsidP="003C12C7">
      <w:pPr>
        <w:spacing w:before="120" w:after="120"/>
        <w:jc w:val="both"/>
        <w:rPr>
          <w:sz w:val="26"/>
          <w:szCs w:val="26"/>
        </w:rPr>
      </w:pPr>
      <w:r w:rsidRPr="003C2D53">
        <w:rPr>
          <w:sz w:val="26"/>
          <w:szCs w:val="26"/>
        </w:rPr>
        <w:t>- Đầu mối liên hệ: đồng chí ……………… số điện thoại:……………… Chúng tôi cam kết thực hiện Quy chế</w:t>
      </w:r>
      <w:r w:rsidR="00C91CC6">
        <w:rPr>
          <w:sz w:val="26"/>
          <w:szCs w:val="26"/>
        </w:rPr>
        <w:t xml:space="preserve"> Xây dựng,</w:t>
      </w:r>
      <w:r w:rsidRPr="003C2D53">
        <w:rPr>
          <w:sz w:val="26"/>
          <w:szCs w:val="26"/>
        </w:rPr>
        <w:t xml:space="preserve"> quản lý, vận hành và khai thác cơ sở dữ liệu đất đai tỉnh </w:t>
      </w:r>
      <w:r w:rsidR="003E1EE2" w:rsidRPr="003C2D53">
        <w:rPr>
          <w:sz w:val="26"/>
          <w:szCs w:val="26"/>
        </w:rPr>
        <w:t>Lạng Sơn</w:t>
      </w:r>
      <w:r w:rsidRPr="003C2D53">
        <w:rPr>
          <w:sz w:val="26"/>
          <w:szCs w:val="26"/>
        </w:rPr>
        <w:t xml:space="preserve"> tuân thủ theo các quy định và chịu trách nhiệm về bảo vệ bí mật nhà nước, sở hữu trí tuệ và nguồn gốc của thông tin cơ sở dữ liệu./.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4"/>
        <w:gridCol w:w="4321"/>
        <w:gridCol w:w="5387"/>
      </w:tblGrid>
      <w:tr w:rsidR="003E1EE2" w14:paraId="208AB113" w14:textId="77777777" w:rsidTr="00E8660D">
        <w:tc>
          <w:tcPr>
            <w:tcW w:w="4854" w:type="dxa"/>
          </w:tcPr>
          <w:p w14:paraId="0D6A462F" w14:textId="77777777" w:rsidR="003E1EE2" w:rsidRPr="003E1EE2" w:rsidRDefault="003E1EE2" w:rsidP="00DA1F1E">
            <w:pPr>
              <w:jc w:val="both"/>
              <w:rPr>
                <w:b/>
                <w:bCs/>
                <w:i/>
                <w:iCs/>
                <w:szCs w:val="28"/>
              </w:rPr>
            </w:pPr>
            <w:r w:rsidRPr="003E1EE2">
              <w:rPr>
                <w:b/>
                <w:bCs/>
                <w:i/>
                <w:iCs/>
                <w:szCs w:val="28"/>
              </w:rPr>
              <w:t xml:space="preserve">Nơi nhận: </w:t>
            </w:r>
          </w:p>
          <w:p w14:paraId="17591221" w14:textId="77777777" w:rsidR="003E1EE2" w:rsidRPr="00E50159" w:rsidRDefault="003E1EE2" w:rsidP="00DA1F1E">
            <w:pPr>
              <w:jc w:val="both"/>
              <w:rPr>
                <w:sz w:val="22"/>
                <w:szCs w:val="22"/>
              </w:rPr>
            </w:pPr>
            <w:r w:rsidRPr="003E1EE2">
              <w:rPr>
                <w:szCs w:val="28"/>
              </w:rPr>
              <w:t xml:space="preserve">- </w:t>
            </w:r>
            <w:r w:rsidRPr="00E50159">
              <w:rPr>
                <w:sz w:val="22"/>
                <w:szCs w:val="22"/>
              </w:rPr>
              <w:t xml:space="preserve">Như trên; </w:t>
            </w:r>
          </w:p>
          <w:p w14:paraId="3072A68E" w14:textId="41132AAD" w:rsidR="003E1EE2" w:rsidRDefault="003E1EE2" w:rsidP="00DA1F1E">
            <w:pPr>
              <w:jc w:val="both"/>
              <w:rPr>
                <w:szCs w:val="28"/>
              </w:rPr>
            </w:pPr>
            <w:r w:rsidRPr="00E50159">
              <w:rPr>
                <w:sz w:val="22"/>
                <w:szCs w:val="22"/>
              </w:rPr>
              <w:t>- Lưu: VT,….</w:t>
            </w:r>
          </w:p>
        </w:tc>
        <w:tc>
          <w:tcPr>
            <w:tcW w:w="4321" w:type="dxa"/>
          </w:tcPr>
          <w:p w14:paraId="396C5A72" w14:textId="77777777" w:rsidR="003E1EE2" w:rsidRPr="003E1EE2" w:rsidRDefault="003E1EE2" w:rsidP="00DA1F1E">
            <w:pPr>
              <w:jc w:val="center"/>
              <w:rPr>
                <w:b/>
                <w:bCs/>
                <w:szCs w:val="28"/>
              </w:rPr>
            </w:pPr>
          </w:p>
        </w:tc>
        <w:tc>
          <w:tcPr>
            <w:tcW w:w="5387" w:type="dxa"/>
          </w:tcPr>
          <w:p w14:paraId="04F9BA4A" w14:textId="67338F96" w:rsidR="003E1EE2" w:rsidRPr="003E1EE2" w:rsidRDefault="003E1EE2" w:rsidP="00DA1F1E">
            <w:pPr>
              <w:jc w:val="center"/>
              <w:rPr>
                <w:b/>
                <w:bCs/>
                <w:szCs w:val="28"/>
              </w:rPr>
            </w:pPr>
            <w:r w:rsidRPr="003E1EE2">
              <w:rPr>
                <w:b/>
                <w:bCs/>
                <w:szCs w:val="28"/>
              </w:rPr>
              <w:t xml:space="preserve">THỦ </w:t>
            </w:r>
            <w:r>
              <w:rPr>
                <w:b/>
                <w:bCs/>
                <w:szCs w:val="28"/>
              </w:rPr>
              <w:t>TRƯỞNG</w:t>
            </w:r>
            <w:r w:rsidRPr="003E1EE2">
              <w:rPr>
                <w:b/>
                <w:bCs/>
                <w:szCs w:val="28"/>
              </w:rPr>
              <w:t xml:space="preserve"> ĐƠN VỊ</w:t>
            </w:r>
          </w:p>
          <w:p w14:paraId="0CD69E7C" w14:textId="476190B8" w:rsidR="003E1EE2" w:rsidRPr="003E1EE2" w:rsidRDefault="003E1EE2" w:rsidP="00DA1F1E">
            <w:pPr>
              <w:jc w:val="center"/>
              <w:rPr>
                <w:i/>
                <w:iCs/>
                <w:szCs w:val="28"/>
              </w:rPr>
            </w:pPr>
            <w:r w:rsidRPr="003E1EE2">
              <w:rPr>
                <w:i/>
                <w:iCs/>
                <w:szCs w:val="28"/>
              </w:rPr>
              <w:t>(Ký, ghi rõ họ tên, đóng dấu)</w:t>
            </w:r>
          </w:p>
        </w:tc>
      </w:tr>
    </w:tbl>
    <w:p w14:paraId="6065031E" w14:textId="77777777" w:rsidR="003C2D53" w:rsidRDefault="003C2D53" w:rsidP="003C12C7">
      <w:pPr>
        <w:spacing w:before="120" w:after="120"/>
        <w:jc w:val="both"/>
        <w:rPr>
          <w:szCs w:val="28"/>
        </w:rPr>
        <w:sectPr w:rsidR="003C2D53" w:rsidSect="00A84F2A">
          <w:pgSz w:w="16840" w:h="11907" w:orient="landscape" w:code="9"/>
          <w:pgMar w:top="1701" w:right="1134" w:bottom="1134" w:left="1134" w:header="680" w:footer="680" w:gutter="0"/>
          <w:cols w:space="720"/>
          <w:titlePg/>
          <w:docGrid w:linePitch="381"/>
        </w:sectPr>
      </w:pPr>
    </w:p>
    <w:p w14:paraId="5A0B0DB6" w14:textId="561FFB42" w:rsidR="003C2D53" w:rsidRPr="003C12C7" w:rsidRDefault="003C2D53" w:rsidP="003C2D53">
      <w:pPr>
        <w:spacing w:before="120" w:after="120"/>
        <w:jc w:val="center"/>
        <w:rPr>
          <w:b/>
          <w:bCs/>
          <w:szCs w:val="28"/>
        </w:rPr>
      </w:pPr>
      <w:r w:rsidRPr="003C12C7">
        <w:rPr>
          <w:b/>
          <w:bCs/>
          <w:szCs w:val="28"/>
          <w:lang w:val="vi-VN"/>
        </w:rPr>
        <w:lastRenderedPageBreak/>
        <w:t xml:space="preserve">Phụ lục </w:t>
      </w:r>
      <w:r>
        <w:rPr>
          <w:b/>
          <w:bCs/>
          <w:szCs w:val="28"/>
        </w:rPr>
        <w:t>2</w:t>
      </w:r>
      <w:r w:rsidRPr="003C12C7">
        <w:rPr>
          <w:b/>
          <w:bCs/>
          <w:szCs w:val="28"/>
          <w:lang w:val="vi-VN"/>
        </w:rPr>
        <w:t xml:space="preserve">: </w:t>
      </w:r>
      <w:r w:rsidRPr="003C2D53">
        <w:rPr>
          <w:b/>
          <w:bCs/>
          <w:szCs w:val="28"/>
        </w:rPr>
        <w:t>PHIẾU ĐỀ NGHỊ XÓA, PHỤC HỒI DỮ LIỆU</w:t>
      </w:r>
    </w:p>
    <w:p w14:paraId="7519D8F4" w14:textId="2AD51448" w:rsidR="003C2D53" w:rsidRDefault="003C2D53" w:rsidP="003C2D53">
      <w:pPr>
        <w:spacing w:before="120" w:after="120"/>
        <w:jc w:val="center"/>
        <w:rPr>
          <w:i/>
          <w:iCs/>
          <w:szCs w:val="28"/>
        </w:rPr>
      </w:pPr>
      <w:r w:rsidRPr="003C12C7">
        <w:rPr>
          <w:i/>
          <w:iCs/>
          <w:szCs w:val="28"/>
          <w:lang w:val="vi-VN"/>
        </w:rPr>
        <w:t>(Kèm theo Quy chế</w:t>
      </w:r>
      <w:r w:rsidR="00157CB2">
        <w:rPr>
          <w:i/>
          <w:iCs/>
          <w:szCs w:val="28"/>
        </w:rPr>
        <w:t xml:space="preserve"> Xây dựng,</w:t>
      </w:r>
      <w:r w:rsidRPr="003C12C7">
        <w:rPr>
          <w:i/>
          <w:iCs/>
          <w:szCs w:val="28"/>
          <w:lang w:val="vi-VN"/>
        </w:rPr>
        <w:t xml:space="preserve"> </w:t>
      </w:r>
      <w:r w:rsidR="00157CB2">
        <w:rPr>
          <w:i/>
          <w:iCs/>
          <w:szCs w:val="28"/>
        </w:rPr>
        <w:t>q</w:t>
      </w:r>
      <w:r w:rsidRPr="003C12C7">
        <w:rPr>
          <w:i/>
          <w:iCs/>
          <w:szCs w:val="28"/>
          <w:lang w:val="vi-VN"/>
        </w:rPr>
        <w:t xml:space="preserve">uản lý, vận hành và khai thác cơ sở dữ liệu đất đai tỉnh </w:t>
      </w:r>
      <w:r w:rsidRPr="003C12C7">
        <w:rPr>
          <w:i/>
          <w:iCs/>
          <w:szCs w:val="28"/>
        </w:rPr>
        <w:t>Lạng Sơn</w:t>
      </w:r>
      <w:r w:rsidRPr="003C12C7">
        <w:rPr>
          <w:i/>
          <w:iCs/>
          <w:szCs w:val="28"/>
          <w:lang w:val="vi-VN"/>
        </w:rPr>
        <w:t xml:space="preserve"> ngày </w:t>
      </w:r>
      <w:r>
        <w:rPr>
          <w:i/>
          <w:iCs/>
          <w:szCs w:val="28"/>
        </w:rPr>
        <w:t>…</w:t>
      </w:r>
      <w:r w:rsidRPr="003C12C7">
        <w:rPr>
          <w:i/>
          <w:iCs/>
          <w:szCs w:val="28"/>
          <w:lang w:val="vi-VN"/>
        </w:rPr>
        <w:t>tháng</w:t>
      </w:r>
      <w:r w:rsidR="00157CB2">
        <w:rPr>
          <w:i/>
          <w:iCs/>
          <w:szCs w:val="28"/>
        </w:rPr>
        <w:t>…</w:t>
      </w:r>
      <w:r>
        <w:rPr>
          <w:i/>
          <w:iCs/>
          <w:szCs w:val="28"/>
        </w:rPr>
        <w:t>.</w:t>
      </w:r>
      <w:r w:rsidRPr="003C12C7">
        <w:rPr>
          <w:i/>
          <w:iCs/>
          <w:szCs w:val="28"/>
          <w:lang w:val="vi-VN"/>
        </w:rPr>
        <w:t xml:space="preserve"> năm 2026 )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1"/>
        <w:gridCol w:w="7281"/>
      </w:tblGrid>
      <w:tr w:rsidR="003C2D53" w:rsidRPr="003C2D53" w14:paraId="3DEFF1B0" w14:textId="77777777" w:rsidTr="006B1F26">
        <w:tc>
          <w:tcPr>
            <w:tcW w:w="7281" w:type="dxa"/>
          </w:tcPr>
          <w:p w14:paraId="7BA500AC" w14:textId="77777777" w:rsidR="003C2D53" w:rsidRPr="003C2D53" w:rsidRDefault="003C2D53" w:rsidP="006B1F26">
            <w:pPr>
              <w:spacing w:before="120" w:after="120"/>
              <w:jc w:val="center"/>
              <w:rPr>
                <w:b/>
                <w:bCs/>
                <w:sz w:val="26"/>
                <w:szCs w:val="26"/>
              </w:rPr>
            </w:pPr>
            <w:r w:rsidRPr="003C2D53">
              <w:rPr>
                <w:b/>
                <w:bCs/>
                <w:sz w:val="26"/>
                <w:szCs w:val="26"/>
              </w:rPr>
              <w:t xml:space="preserve">TÊN CƠ QUAN </w:t>
            </w:r>
          </w:p>
          <w:p w14:paraId="0417C664" w14:textId="77777777" w:rsidR="003C2D53" w:rsidRPr="003C2D53" w:rsidRDefault="003C2D53" w:rsidP="006B1F26">
            <w:pPr>
              <w:spacing w:before="120" w:after="120"/>
              <w:jc w:val="center"/>
              <w:rPr>
                <w:b/>
                <w:bCs/>
                <w:sz w:val="26"/>
                <w:szCs w:val="26"/>
              </w:rPr>
            </w:pPr>
            <w:r w:rsidRPr="003C2D53">
              <w:rPr>
                <w:b/>
                <w:bCs/>
                <w:sz w:val="26"/>
                <w:szCs w:val="26"/>
              </w:rPr>
              <w:t xml:space="preserve">ĐỀ NGHỊ CUNG CẤP TÀI KHOẢN </w:t>
            </w:r>
          </w:p>
          <w:p w14:paraId="1F22A034" w14:textId="77777777" w:rsidR="003C2D53" w:rsidRPr="003C2D53" w:rsidRDefault="003C2D53" w:rsidP="006B1F26">
            <w:pPr>
              <w:spacing w:before="120" w:after="120"/>
              <w:jc w:val="center"/>
              <w:rPr>
                <w:sz w:val="26"/>
                <w:szCs w:val="26"/>
              </w:rPr>
            </w:pPr>
            <w:r w:rsidRPr="003C2D53">
              <w:rPr>
                <w:sz w:val="26"/>
                <w:szCs w:val="26"/>
              </w:rPr>
              <w:t>Số: ……/……</w:t>
            </w:r>
          </w:p>
        </w:tc>
        <w:tc>
          <w:tcPr>
            <w:tcW w:w="7281" w:type="dxa"/>
          </w:tcPr>
          <w:p w14:paraId="0E68B55F" w14:textId="77777777" w:rsidR="003C2D53" w:rsidRPr="003C2D53" w:rsidRDefault="003C2D53" w:rsidP="006B1F26">
            <w:pPr>
              <w:spacing w:before="120" w:after="120"/>
              <w:jc w:val="center"/>
              <w:rPr>
                <w:b/>
                <w:bCs/>
                <w:sz w:val="26"/>
                <w:szCs w:val="26"/>
              </w:rPr>
            </w:pPr>
            <w:r w:rsidRPr="003C2D53">
              <w:rPr>
                <w:b/>
                <w:bCs/>
                <w:sz w:val="26"/>
                <w:szCs w:val="26"/>
              </w:rPr>
              <w:t xml:space="preserve">CỘNG HÒA XÃ HỘI CHỦ NGHĨA VIỆT NAM </w:t>
            </w:r>
          </w:p>
          <w:p w14:paraId="6202C61E" w14:textId="77777777" w:rsidR="003C2D53" w:rsidRPr="003C2D53" w:rsidRDefault="003C2D53" w:rsidP="006B1F26">
            <w:pPr>
              <w:spacing w:before="120" w:after="120"/>
              <w:jc w:val="center"/>
              <w:rPr>
                <w:b/>
                <w:bCs/>
                <w:sz w:val="26"/>
                <w:szCs w:val="26"/>
              </w:rPr>
            </w:pPr>
            <w:r w:rsidRPr="003C2D53">
              <w:rPr>
                <w:b/>
                <w:bCs/>
                <w:noProof/>
                <w:sz w:val="26"/>
                <w:szCs w:val="26"/>
                <w:lang w:val="vi-VN" w:eastAsia="vi-VN"/>
              </w:rPr>
              <mc:AlternateContent>
                <mc:Choice Requires="wps">
                  <w:drawing>
                    <wp:anchor distT="0" distB="0" distL="114300" distR="114300" simplePos="0" relativeHeight="251665408" behindDoc="0" locked="0" layoutInCell="1" allowOverlap="1" wp14:anchorId="3253AC18" wp14:editId="4EFDCFE9">
                      <wp:simplePos x="0" y="0"/>
                      <wp:positionH relativeFrom="column">
                        <wp:posOffset>1201345</wp:posOffset>
                      </wp:positionH>
                      <wp:positionV relativeFrom="paragraph">
                        <wp:posOffset>189274</wp:posOffset>
                      </wp:positionV>
                      <wp:extent cx="2041451" cy="0"/>
                      <wp:effectExtent l="0" t="0" r="0" b="0"/>
                      <wp:wrapNone/>
                      <wp:docPr id="454504627" name="Straight Connector 4"/>
                      <wp:cNvGraphicFramePr/>
                      <a:graphic xmlns:a="http://schemas.openxmlformats.org/drawingml/2006/main">
                        <a:graphicData uri="http://schemas.microsoft.com/office/word/2010/wordprocessingShape">
                          <wps:wsp>
                            <wps:cNvCnPr/>
                            <wps:spPr>
                              <a:xfrm>
                                <a:off x="0" y="0"/>
                                <a:ext cx="20414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652E0E3" id="Straight Connector 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94.6pt,14.9pt" to="255.3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" strokecolor="black [3200]" strokeweight=".5pt">
                      <v:stroke joinstyle="miter"/>
                    </v:line>
                  </w:pict>
                </mc:Fallback>
              </mc:AlternateContent>
            </w:r>
            <w:r w:rsidRPr="003C2D53">
              <w:rPr>
                <w:b/>
                <w:bCs/>
                <w:sz w:val="26"/>
                <w:szCs w:val="26"/>
              </w:rPr>
              <w:t>Độc lập - Tự do - Hạnh phúc</w:t>
            </w:r>
          </w:p>
          <w:p w14:paraId="1F77471D" w14:textId="77777777" w:rsidR="003C2D53" w:rsidRPr="003C2D53" w:rsidRDefault="003C2D53" w:rsidP="006B1F26">
            <w:pPr>
              <w:spacing w:before="120" w:after="120"/>
              <w:jc w:val="center"/>
              <w:rPr>
                <w:i/>
                <w:iCs/>
                <w:sz w:val="26"/>
                <w:szCs w:val="26"/>
              </w:rPr>
            </w:pPr>
            <w:r w:rsidRPr="003C2D53">
              <w:rPr>
                <w:i/>
                <w:iCs/>
                <w:sz w:val="26"/>
                <w:szCs w:val="26"/>
              </w:rPr>
              <w:t>…………, ngày …… tháng …… năm 20…</w:t>
            </w:r>
          </w:p>
        </w:tc>
      </w:tr>
    </w:tbl>
    <w:p w14:paraId="09D88EC1" w14:textId="77777777" w:rsidR="005B06A7" w:rsidRDefault="005B06A7" w:rsidP="003C2D53">
      <w:pPr>
        <w:spacing w:before="120" w:after="120"/>
        <w:ind w:left="1440" w:right="1432"/>
        <w:jc w:val="center"/>
        <w:rPr>
          <w:b/>
          <w:bCs/>
          <w:sz w:val="26"/>
          <w:szCs w:val="26"/>
        </w:rPr>
      </w:pPr>
      <w:r w:rsidRPr="005B06A7">
        <w:rPr>
          <w:b/>
          <w:bCs/>
          <w:sz w:val="26"/>
          <w:szCs w:val="26"/>
        </w:rPr>
        <w:t xml:space="preserve">PHIẾU ĐỀ NGHỊ XÓA, PHỤC HỒI DỮ LIỆU TRÊN HỆ THỐNG THÔNG TIN ĐẤT ĐAI </w:t>
      </w:r>
    </w:p>
    <w:p w14:paraId="50102363" w14:textId="1C7F9153" w:rsidR="00E8660D" w:rsidRPr="00E8660D" w:rsidRDefault="00E8660D" w:rsidP="003C2D53">
      <w:pPr>
        <w:spacing w:before="120" w:after="120"/>
        <w:ind w:left="1440" w:right="1432"/>
        <w:jc w:val="center"/>
        <w:rPr>
          <w:sz w:val="26"/>
          <w:szCs w:val="26"/>
        </w:rPr>
      </w:pPr>
      <w:r w:rsidRPr="00E8660D">
        <w:rPr>
          <w:sz w:val="26"/>
          <w:szCs w:val="26"/>
        </w:rPr>
        <w:t>Kính</w:t>
      </w:r>
      <w:r w:rsidR="00C91CC6">
        <w:rPr>
          <w:sz w:val="26"/>
          <w:szCs w:val="26"/>
        </w:rPr>
        <w:t xml:space="preserve"> gửi: Văn phòng đăng ký đất đai tỉnh Lạng Sơn</w:t>
      </w:r>
    </w:p>
    <w:p w14:paraId="5043365A" w14:textId="3B229617" w:rsidR="003C2D53" w:rsidRPr="003C2D53" w:rsidRDefault="00157FEB" w:rsidP="003C2D53">
      <w:pPr>
        <w:spacing w:before="120" w:after="120"/>
        <w:ind w:firstLine="720"/>
        <w:jc w:val="both"/>
        <w:rPr>
          <w:sz w:val="26"/>
          <w:szCs w:val="26"/>
        </w:rPr>
      </w:pPr>
      <w:r w:rsidRPr="00157FEB">
        <w:rPr>
          <w:sz w:val="26"/>
          <w:szCs w:val="26"/>
        </w:rPr>
        <w:t xml:space="preserve">Thực hiện Quyết định số </w:t>
      </w:r>
      <w:r>
        <w:rPr>
          <w:sz w:val="26"/>
          <w:szCs w:val="26"/>
        </w:rPr>
        <w:t>……</w:t>
      </w:r>
      <w:r w:rsidRPr="00157FEB">
        <w:rPr>
          <w:sz w:val="26"/>
          <w:szCs w:val="26"/>
        </w:rPr>
        <w:t>/</w:t>
      </w:r>
      <w:r>
        <w:rPr>
          <w:sz w:val="26"/>
          <w:szCs w:val="26"/>
        </w:rPr>
        <w:t xml:space="preserve">…… </w:t>
      </w:r>
      <w:r w:rsidRPr="00157FEB">
        <w:rPr>
          <w:sz w:val="26"/>
          <w:szCs w:val="26"/>
        </w:rPr>
        <w:t xml:space="preserve"> ngày tháng </w:t>
      </w:r>
      <w:r w:rsidR="004F7A41" w:rsidRPr="004F7A41">
        <w:rPr>
          <w:sz w:val="26"/>
          <w:szCs w:val="26"/>
        </w:rPr>
        <w:t xml:space="preserve">năm 2026 của </w:t>
      </w:r>
      <w:r w:rsidR="003532AA">
        <w:rPr>
          <w:szCs w:val="28"/>
        </w:rPr>
        <w:t>Ủy ban nhân dân</w:t>
      </w:r>
      <w:r w:rsidR="00DA1F1E">
        <w:rPr>
          <w:sz w:val="26"/>
          <w:szCs w:val="26"/>
        </w:rPr>
        <w:t xml:space="preserve"> </w:t>
      </w:r>
      <w:r w:rsidR="004F7A41" w:rsidRPr="004F7A41">
        <w:rPr>
          <w:sz w:val="26"/>
          <w:szCs w:val="26"/>
        </w:rPr>
        <w:t>tỉnh Lạng Sơn về việc ban hành Quy chế</w:t>
      </w:r>
      <w:r w:rsidR="00C91CC6">
        <w:rPr>
          <w:sz w:val="26"/>
          <w:szCs w:val="26"/>
        </w:rPr>
        <w:t xml:space="preserve"> Xây dựng,</w:t>
      </w:r>
      <w:r w:rsidRPr="00157FEB">
        <w:rPr>
          <w:sz w:val="26"/>
          <w:szCs w:val="26"/>
        </w:rPr>
        <w:t xml:space="preserve"> </w:t>
      </w:r>
      <w:r w:rsidR="00C91CC6">
        <w:rPr>
          <w:sz w:val="26"/>
          <w:szCs w:val="26"/>
        </w:rPr>
        <w:t>q</w:t>
      </w:r>
      <w:r w:rsidRPr="00157FEB">
        <w:rPr>
          <w:sz w:val="26"/>
          <w:szCs w:val="26"/>
        </w:rPr>
        <w:t xml:space="preserve">uản lý, vận hành và khai thác cơ sở dữ liệu đất đai tỉnh </w:t>
      </w:r>
      <w:r>
        <w:rPr>
          <w:sz w:val="26"/>
          <w:szCs w:val="26"/>
        </w:rPr>
        <w:t>Lạng Sơn</w:t>
      </w:r>
      <w:r w:rsidRPr="00157FEB">
        <w:rPr>
          <w:sz w:val="26"/>
          <w:szCs w:val="26"/>
        </w:rPr>
        <w:t>. Chúng tôi đề nghị được xóa dữ liệu /Phục hồi dữ liệu Hệ thống thông tin đất đai …… như sau:</w:t>
      </w:r>
    </w:p>
    <w:tbl>
      <w:tblPr>
        <w:tblStyle w:val="TableGrid"/>
        <w:tblW w:w="14575" w:type="dxa"/>
        <w:tblLook w:val="04A0" w:firstRow="1" w:lastRow="0" w:firstColumn="1" w:lastColumn="0" w:noHBand="0" w:noVBand="1"/>
      </w:tblPr>
      <w:tblGrid>
        <w:gridCol w:w="563"/>
        <w:gridCol w:w="1285"/>
        <w:gridCol w:w="1942"/>
        <w:gridCol w:w="1160"/>
        <w:gridCol w:w="1506"/>
        <w:gridCol w:w="4300"/>
        <w:gridCol w:w="3819"/>
      </w:tblGrid>
      <w:tr w:rsidR="00E50159" w:rsidRPr="003C2D53" w14:paraId="256AFA95" w14:textId="77777777" w:rsidTr="00E50159">
        <w:trPr>
          <w:cantSplit/>
        </w:trPr>
        <w:tc>
          <w:tcPr>
            <w:tcW w:w="0" w:type="auto"/>
            <w:hideMark/>
          </w:tcPr>
          <w:p w14:paraId="3D88F536" w14:textId="77777777" w:rsidR="00E50159" w:rsidRPr="003C2D53" w:rsidRDefault="00E50159" w:rsidP="006B1F26">
            <w:pPr>
              <w:spacing w:before="120" w:after="120"/>
              <w:jc w:val="center"/>
              <w:rPr>
                <w:sz w:val="26"/>
                <w:szCs w:val="26"/>
              </w:rPr>
            </w:pPr>
            <w:r w:rsidRPr="003C2D53">
              <w:rPr>
                <w:b/>
                <w:bCs/>
                <w:sz w:val="26"/>
                <w:szCs w:val="26"/>
              </w:rPr>
              <w:t>TT</w:t>
            </w:r>
          </w:p>
        </w:tc>
        <w:tc>
          <w:tcPr>
            <w:tcW w:w="0" w:type="auto"/>
            <w:hideMark/>
          </w:tcPr>
          <w:p w14:paraId="4A33DC47" w14:textId="77777777" w:rsidR="00E50159" w:rsidRPr="003C2D53" w:rsidRDefault="00E50159" w:rsidP="006B1F26">
            <w:pPr>
              <w:spacing w:before="120" w:after="120"/>
              <w:jc w:val="center"/>
              <w:rPr>
                <w:sz w:val="26"/>
                <w:szCs w:val="26"/>
              </w:rPr>
            </w:pPr>
            <w:r w:rsidRPr="003C2D53">
              <w:rPr>
                <w:b/>
                <w:bCs/>
                <w:sz w:val="26"/>
                <w:szCs w:val="26"/>
              </w:rPr>
              <w:t>Họ và tên</w:t>
            </w:r>
          </w:p>
        </w:tc>
        <w:tc>
          <w:tcPr>
            <w:tcW w:w="0" w:type="auto"/>
            <w:hideMark/>
          </w:tcPr>
          <w:p w14:paraId="42966A75" w14:textId="77777777" w:rsidR="00E50159" w:rsidRPr="003C2D53" w:rsidRDefault="00E50159" w:rsidP="006B1F26">
            <w:pPr>
              <w:spacing w:before="120" w:after="120"/>
              <w:jc w:val="center"/>
              <w:rPr>
                <w:sz w:val="26"/>
                <w:szCs w:val="26"/>
              </w:rPr>
            </w:pPr>
            <w:r w:rsidRPr="003C2D53">
              <w:rPr>
                <w:b/>
                <w:bCs/>
                <w:sz w:val="26"/>
                <w:szCs w:val="26"/>
              </w:rPr>
              <w:t>Đơn vị công tác</w:t>
            </w:r>
          </w:p>
        </w:tc>
        <w:tc>
          <w:tcPr>
            <w:tcW w:w="0" w:type="auto"/>
            <w:hideMark/>
          </w:tcPr>
          <w:p w14:paraId="1F7EDC1A" w14:textId="77777777" w:rsidR="00E50159" w:rsidRPr="003C2D53" w:rsidRDefault="00E50159" w:rsidP="006B1F26">
            <w:pPr>
              <w:spacing w:before="120" w:after="120"/>
              <w:jc w:val="center"/>
              <w:rPr>
                <w:sz w:val="26"/>
                <w:szCs w:val="26"/>
              </w:rPr>
            </w:pPr>
            <w:r w:rsidRPr="003C2D53">
              <w:rPr>
                <w:b/>
                <w:bCs/>
                <w:sz w:val="26"/>
                <w:szCs w:val="26"/>
              </w:rPr>
              <w:t>Chức vụ</w:t>
            </w:r>
          </w:p>
        </w:tc>
        <w:tc>
          <w:tcPr>
            <w:tcW w:w="0" w:type="auto"/>
            <w:hideMark/>
          </w:tcPr>
          <w:p w14:paraId="60CEA3DD" w14:textId="4ADA8FCE" w:rsidR="00E50159" w:rsidRPr="003C2D53" w:rsidRDefault="00E50159" w:rsidP="006B1F26">
            <w:pPr>
              <w:spacing w:before="120" w:after="120"/>
              <w:jc w:val="center"/>
              <w:rPr>
                <w:sz w:val="26"/>
                <w:szCs w:val="26"/>
              </w:rPr>
            </w:pPr>
            <w:r w:rsidRPr="00516085">
              <w:rPr>
                <w:b/>
                <w:bCs/>
                <w:sz w:val="26"/>
                <w:szCs w:val="26"/>
              </w:rPr>
              <w:t>Mô tả sự cố</w:t>
            </w:r>
          </w:p>
        </w:tc>
        <w:tc>
          <w:tcPr>
            <w:tcW w:w="0" w:type="auto"/>
            <w:hideMark/>
          </w:tcPr>
          <w:p w14:paraId="72714DFE" w14:textId="366A571A" w:rsidR="00E50159" w:rsidRPr="003C2D53" w:rsidRDefault="00E50159" w:rsidP="006B1F26">
            <w:pPr>
              <w:spacing w:before="120" w:after="120"/>
              <w:jc w:val="center"/>
              <w:rPr>
                <w:sz w:val="26"/>
                <w:szCs w:val="26"/>
              </w:rPr>
            </w:pPr>
            <w:r w:rsidRPr="00516085">
              <w:rPr>
                <w:b/>
                <w:bCs/>
                <w:sz w:val="26"/>
                <w:szCs w:val="26"/>
              </w:rPr>
              <w:t>Đề nghị xóa dữ liệu/ phục hồi dữ liệu</w:t>
            </w:r>
          </w:p>
        </w:tc>
        <w:tc>
          <w:tcPr>
            <w:tcW w:w="3819" w:type="dxa"/>
            <w:hideMark/>
          </w:tcPr>
          <w:p w14:paraId="02AF981B" w14:textId="77777777" w:rsidR="00E50159" w:rsidRPr="003C2D53" w:rsidRDefault="00E50159" w:rsidP="006B1F26">
            <w:pPr>
              <w:spacing w:before="120" w:after="120"/>
              <w:jc w:val="center"/>
              <w:rPr>
                <w:sz w:val="26"/>
                <w:szCs w:val="26"/>
              </w:rPr>
            </w:pPr>
            <w:r w:rsidRPr="003C2D53">
              <w:rPr>
                <w:b/>
                <w:bCs/>
                <w:sz w:val="26"/>
                <w:szCs w:val="26"/>
              </w:rPr>
              <w:t>Ghi chú</w:t>
            </w:r>
          </w:p>
        </w:tc>
      </w:tr>
      <w:tr w:rsidR="00E50159" w:rsidRPr="003C2D53" w14:paraId="0C36AE51" w14:textId="77777777" w:rsidTr="00E50159">
        <w:trPr>
          <w:cantSplit/>
          <w:trHeight w:val="395"/>
        </w:trPr>
        <w:tc>
          <w:tcPr>
            <w:tcW w:w="0" w:type="auto"/>
            <w:hideMark/>
          </w:tcPr>
          <w:p w14:paraId="141BF782" w14:textId="77777777" w:rsidR="00E50159" w:rsidRPr="003C2D53" w:rsidRDefault="00E50159" w:rsidP="006B1F26">
            <w:pPr>
              <w:spacing w:before="120" w:after="120"/>
              <w:jc w:val="both"/>
              <w:rPr>
                <w:sz w:val="26"/>
                <w:szCs w:val="26"/>
              </w:rPr>
            </w:pPr>
            <w:r w:rsidRPr="003C2D53">
              <w:rPr>
                <w:sz w:val="26"/>
                <w:szCs w:val="26"/>
              </w:rPr>
              <w:t>1</w:t>
            </w:r>
          </w:p>
        </w:tc>
        <w:tc>
          <w:tcPr>
            <w:tcW w:w="0" w:type="auto"/>
            <w:hideMark/>
          </w:tcPr>
          <w:p w14:paraId="0FF2E463" w14:textId="77777777" w:rsidR="00E50159" w:rsidRPr="003C2D53" w:rsidRDefault="00E50159" w:rsidP="006B1F26">
            <w:pPr>
              <w:spacing w:before="120" w:after="120"/>
              <w:jc w:val="both"/>
              <w:rPr>
                <w:sz w:val="26"/>
                <w:szCs w:val="26"/>
              </w:rPr>
            </w:pPr>
          </w:p>
        </w:tc>
        <w:tc>
          <w:tcPr>
            <w:tcW w:w="0" w:type="auto"/>
            <w:hideMark/>
          </w:tcPr>
          <w:p w14:paraId="7430593E" w14:textId="77777777" w:rsidR="00E50159" w:rsidRPr="003C2D53" w:rsidRDefault="00E50159" w:rsidP="006B1F26">
            <w:pPr>
              <w:spacing w:before="120" w:after="120"/>
              <w:jc w:val="both"/>
              <w:rPr>
                <w:sz w:val="26"/>
                <w:szCs w:val="26"/>
              </w:rPr>
            </w:pPr>
          </w:p>
        </w:tc>
        <w:tc>
          <w:tcPr>
            <w:tcW w:w="0" w:type="auto"/>
            <w:hideMark/>
          </w:tcPr>
          <w:p w14:paraId="7DDC90F6" w14:textId="77777777" w:rsidR="00E50159" w:rsidRPr="003C2D53" w:rsidRDefault="00E50159" w:rsidP="006B1F26">
            <w:pPr>
              <w:spacing w:before="120" w:after="120"/>
              <w:jc w:val="both"/>
              <w:rPr>
                <w:sz w:val="26"/>
                <w:szCs w:val="26"/>
              </w:rPr>
            </w:pPr>
          </w:p>
        </w:tc>
        <w:tc>
          <w:tcPr>
            <w:tcW w:w="0" w:type="auto"/>
            <w:hideMark/>
          </w:tcPr>
          <w:p w14:paraId="11B22DDF" w14:textId="77777777" w:rsidR="00E50159" w:rsidRPr="003C2D53" w:rsidRDefault="00E50159" w:rsidP="006B1F26">
            <w:pPr>
              <w:spacing w:before="120" w:after="120"/>
              <w:jc w:val="both"/>
              <w:rPr>
                <w:sz w:val="26"/>
                <w:szCs w:val="26"/>
              </w:rPr>
            </w:pPr>
          </w:p>
        </w:tc>
        <w:tc>
          <w:tcPr>
            <w:tcW w:w="0" w:type="auto"/>
            <w:hideMark/>
          </w:tcPr>
          <w:p w14:paraId="7B968B44" w14:textId="77777777" w:rsidR="00E50159" w:rsidRPr="003C2D53" w:rsidRDefault="00E50159" w:rsidP="006B1F26">
            <w:pPr>
              <w:spacing w:before="120" w:after="120"/>
              <w:jc w:val="both"/>
              <w:rPr>
                <w:sz w:val="26"/>
                <w:szCs w:val="26"/>
              </w:rPr>
            </w:pPr>
          </w:p>
        </w:tc>
        <w:tc>
          <w:tcPr>
            <w:tcW w:w="3819" w:type="dxa"/>
            <w:hideMark/>
          </w:tcPr>
          <w:p w14:paraId="450FDA4E" w14:textId="77777777" w:rsidR="00E50159" w:rsidRPr="003C2D53" w:rsidRDefault="00E50159" w:rsidP="006B1F26">
            <w:pPr>
              <w:spacing w:before="120" w:after="120"/>
              <w:jc w:val="both"/>
              <w:rPr>
                <w:sz w:val="26"/>
                <w:szCs w:val="26"/>
              </w:rPr>
            </w:pPr>
          </w:p>
        </w:tc>
      </w:tr>
      <w:tr w:rsidR="00E50159" w:rsidRPr="003C2D53" w14:paraId="3FD16D9B" w14:textId="77777777" w:rsidTr="00E50159">
        <w:trPr>
          <w:cantSplit/>
          <w:trHeight w:val="368"/>
        </w:trPr>
        <w:tc>
          <w:tcPr>
            <w:tcW w:w="0" w:type="auto"/>
          </w:tcPr>
          <w:p w14:paraId="28CA13F2" w14:textId="77777777" w:rsidR="00E50159" w:rsidRPr="003C2D53" w:rsidRDefault="00E50159" w:rsidP="006B1F26">
            <w:pPr>
              <w:spacing w:before="120" w:after="120"/>
              <w:jc w:val="both"/>
              <w:rPr>
                <w:sz w:val="26"/>
                <w:szCs w:val="26"/>
              </w:rPr>
            </w:pPr>
            <w:r w:rsidRPr="003C2D53">
              <w:rPr>
                <w:sz w:val="26"/>
                <w:szCs w:val="26"/>
              </w:rPr>
              <w:t>2</w:t>
            </w:r>
          </w:p>
        </w:tc>
        <w:tc>
          <w:tcPr>
            <w:tcW w:w="0" w:type="auto"/>
          </w:tcPr>
          <w:p w14:paraId="6B6BFF6E" w14:textId="77777777" w:rsidR="00E50159" w:rsidRPr="003C2D53" w:rsidRDefault="00E50159" w:rsidP="006B1F26">
            <w:pPr>
              <w:spacing w:before="120" w:after="120"/>
              <w:jc w:val="both"/>
              <w:rPr>
                <w:sz w:val="26"/>
                <w:szCs w:val="26"/>
              </w:rPr>
            </w:pPr>
          </w:p>
        </w:tc>
        <w:tc>
          <w:tcPr>
            <w:tcW w:w="0" w:type="auto"/>
          </w:tcPr>
          <w:p w14:paraId="29331AF8" w14:textId="77777777" w:rsidR="00E50159" w:rsidRPr="003C2D53" w:rsidRDefault="00E50159" w:rsidP="006B1F26">
            <w:pPr>
              <w:spacing w:before="120" w:after="120"/>
              <w:jc w:val="both"/>
              <w:rPr>
                <w:sz w:val="26"/>
                <w:szCs w:val="26"/>
              </w:rPr>
            </w:pPr>
          </w:p>
        </w:tc>
        <w:tc>
          <w:tcPr>
            <w:tcW w:w="0" w:type="auto"/>
          </w:tcPr>
          <w:p w14:paraId="289E6740" w14:textId="77777777" w:rsidR="00E50159" w:rsidRPr="003C2D53" w:rsidRDefault="00E50159" w:rsidP="006B1F26">
            <w:pPr>
              <w:spacing w:before="120" w:after="120"/>
              <w:jc w:val="both"/>
              <w:rPr>
                <w:sz w:val="26"/>
                <w:szCs w:val="26"/>
              </w:rPr>
            </w:pPr>
          </w:p>
        </w:tc>
        <w:tc>
          <w:tcPr>
            <w:tcW w:w="0" w:type="auto"/>
          </w:tcPr>
          <w:p w14:paraId="5FEBBCD8" w14:textId="77777777" w:rsidR="00E50159" w:rsidRPr="003C2D53" w:rsidRDefault="00E50159" w:rsidP="006B1F26">
            <w:pPr>
              <w:spacing w:before="120" w:after="120"/>
              <w:jc w:val="both"/>
              <w:rPr>
                <w:sz w:val="26"/>
                <w:szCs w:val="26"/>
              </w:rPr>
            </w:pPr>
          </w:p>
        </w:tc>
        <w:tc>
          <w:tcPr>
            <w:tcW w:w="0" w:type="auto"/>
          </w:tcPr>
          <w:p w14:paraId="71B885F4" w14:textId="77777777" w:rsidR="00E50159" w:rsidRPr="003C2D53" w:rsidRDefault="00E50159" w:rsidP="006B1F26">
            <w:pPr>
              <w:spacing w:before="120" w:after="120"/>
              <w:jc w:val="both"/>
              <w:rPr>
                <w:sz w:val="26"/>
                <w:szCs w:val="26"/>
              </w:rPr>
            </w:pPr>
          </w:p>
        </w:tc>
        <w:tc>
          <w:tcPr>
            <w:tcW w:w="3819" w:type="dxa"/>
          </w:tcPr>
          <w:p w14:paraId="1560DB80" w14:textId="77777777" w:rsidR="00E50159" w:rsidRPr="003C2D53" w:rsidRDefault="00E50159" w:rsidP="006B1F26">
            <w:pPr>
              <w:spacing w:before="120" w:after="120"/>
              <w:jc w:val="both"/>
              <w:rPr>
                <w:sz w:val="26"/>
                <w:szCs w:val="26"/>
              </w:rPr>
            </w:pPr>
          </w:p>
        </w:tc>
      </w:tr>
    </w:tbl>
    <w:p w14:paraId="60669E4F" w14:textId="327A7C4F" w:rsidR="003C2D53" w:rsidRPr="003C2D53" w:rsidRDefault="00516085" w:rsidP="003C2D53">
      <w:pPr>
        <w:spacing w:before="120" w:after="120"/>
        <w:jc w:val="both"/>
        <w:rPr>
          <w:sz w:val="26"/>
          <w:szCs w:val="26"/>
        </w:rPr>
      </w:pPr>
      <w:r w:rsidRPr="00516085">
        <w:rPr>
          <w:sz w:val="26"/>
          <w:szCs w:val="26"/>
        </w:rPr>
        <w:t>Chúng tôi cam kết thực hiện Quy chế</w:t>
      </w:r>
      <w:r w:rsidR="00C91CC6">
        <w:rPr>
          <w:sz w:val="26"/>
          <w:szCs w:val="26"/>
        </w:rPr>
        <w:t xml:space="preserve"> Xây dựng,</w:t>
      </w:r>
      <w:r w:rsidRPr="00516085">
        <w:rPr>
          <w:sz w:val="26"/>
          <w:szCs w:val="26"/>
        </w:rPr>
        <w:t xml:space="preserve"> quản lý, vận hành và khai thác cơ sở dữ liệu đất đai tỉnh </w:t>
      </w:r>
      <w:r w:rsidR="00E8660D">
        <w:rPr>
          <w:sz w:val="26"/>
          <w:szCs w:val="26"/>
        </w:rPr>
        <w:t>Lạng Sơn</w:t>
      </w:r>
      <w:r w:rsidRPr="00516085">
        <w:rPr>
          <w:sz w:val="26"/>
          <w:szCs w:val="26"/>
        </w:rPr>
        <w:t xml:space="preserve"> tuân thủ theo các quy định và chịu trách nhiệm về bảo vệ bí mật nhà nước, sở hữu trí tuệ và nguồn gốc của thông tin cơ sở dữ liệu./.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4"/>
        <w:gridCol w:w="4321"/>
        <w:gridCol w:w="5387"/>
      </w:tblGrid>
      <w:tr w:rsidR="003C2D53" w14:paraId="1343FD28" w14:textId="77777777" w:rsidTr="006B1F26">
        <w:tc>
          <w:tcPr>
            <w:tcW w:w="4854" w:type="dxa"/>
          </w:tcPr>
          <w:p w14:paraId="5BD43615" w14:textId="77777777" w:rsidR="003C2D53" w:rsidRPr="003E1EE2" w:rsidRDefault="003C2D53" w:rsidP="006B1F26">
            <w:pPr>
              <w:spacing w:before="120" w:after="120"/>
              <w:jc w:val="both"/>
              <w:rPr>
                <w:b/>
                <w:bCs/>
                <w:i/>
                <w:iCs/>
                <w:szCs w:val="28"/>
              </w:rPr>
            </w:pPr>
            <w:r w:rsidRPr="003E1EE2">
              <w:rPr>
                <w:b/>
                <w:bCs/>
                <w:i/>
                <w:iCs/>
                <w:szCs w:val="28"/>
              </w:rPr>
              <w:t xml:space="preserve">Nơi nhận: </w:t>
            </w:r>
          </w:p>
          <w:p w14:paraId="3CB26D1A" w14:textId="77777777" w:rsidR="00516085" w:rsidRPr="00516085" w:rsidRDefault="00516085" w:rsidP="006B1F26">
            <w:pPr>
              <w:spacing w:before="120" w:after="120"/>
              <w:jc w:val="both"/>
              <w:rPr>
                <w:i/>
                <w:iCs/>
                <w:sz w:val="24"/>
              </w:rPr>
            </w:pPr>
            <w:r w:rsidRPr="00516085">
              <w:rPr>
                <w:i/>
                <w:iCs/>
                <w:sz w:val="24"/>
              </w:rPr>
              <w:t>- Như trên;</w:t>
            </w:r>
          </w:p>
          <w:p w14:paraId="23D54626" w14:textId="77777777" w:rsidR="00516085" w:rsidRPr="00516085" w:rsidRDefault="00516085" w:rsidP="006B1F26">
            <w:pPr>
              <w:spacing w:before="120" w:after="120"/>
              <w:jc w:val="both"/>
              <w:rPr>
                <w:i/>
                <w:iCs/>
                <w:sz w:val="24"/>
              </w:rPr>
            </w:pPr>
            <w:r w:rsidRPr="00516085">
              <w:rPr>
                <w:i/>
                <w:iCs/>
                <w:sz w:val="24"/>
              </w:rPr>
              <w:t xml:space="preserve">- Sở Nông nghiệp và Môi trường (b/cáo); - Văn phòng đăng ký đất đai (b/cáo); </w:t>
            </w:r>
          </w:p>
          <w:p w14:paraId="60C04531" w14:textId="241063E6" w:rsidR="003C2D53" w:rsidRDefault="00516085" w:rsidP="006B1F26">
            <w:pPr>
              <w:spacing w:before="120" w:after="120"/>
              <w:jc w:val="both"/>
              <w:rPr>
                <w:szCs w:val="28"/>
              </w:rPr>
            </w:pPr>
            <w:r w:rsidRPr="00516085">
              <w:rPr>
                <w:i/>
                <w:iCs/>
                <w:sz w:val="24"/>
              </w:rPr>
              <w:t>- Lưu: VT,….</w:t>
            </w:r>
          </w:p>
        </w:tc>
        <w:tc>
          <w:tcPr>
            <w:tcW w:w="4321" w:type="dxa"/>
          </w:tcPr>
          <w:p w14:paraId="4B2B61CF" w14:textId="77777777" w:rsidR="003C2D53" w:rsidRPr="003E1EE2" w:rsidRDefault="003C2D53" w:rsidP="006B1F26">
            <w:pPr>
              <w:spacing w:before="120" w:after="120"/>
              <w:jc w:val="center"/>
              <w:rPr>
                <w:b/>
                <w:bCs/>
                <w:szCs w:val="28"/>
              </w:rPr>
            </w:pPr>
          </w:p>
        </w:tc>
        <w:tc>
          <w:tcPr>
            <w:tcW w:w="5387" w:type="dxa"/>
          </w:tcPr>
          <w:p w14:paraId="5A542973" w14:textId="77777777" w:rsidR="003C2D53" w:rsidRPr="003E1EE2" w:rsidRDefault="003C2D53" w:rsidP="006B1F26">
            <w:pPr>
              <w:spacing w:before="120" w:after="120"/>
              <w:jc w:val="center"/>
              <w:rPr>
                <w:b/>
                <w:bCs/>
                <w:szCs w:val="28"/>
              </w:rPr>
            </w:pPr>
            <w:r w:rsidRPr="003E1EE2">
              <w:rPr>
                <w:b/>
                <w:bCs/>
                <w:szCs w:val="28"/>
              </w:rPr>
              <w:t xml:space="preserve">THỦ </w:t>
            </w:r>
            <w:r>
              <w:rPr>
                <w:b/>
                <w:bCs/>
                <w:szCs w:val="28"/>
              </w:rPr>
              <w:t>TRƯỞNG</w:t>
            </w:r>
            <w:r w:rsidRPr="003E1EE2">
              <w:rPr>
                <w:b/>
                <w:bCs/>
                <w:szCs w:val="28"/>
              </w:rPr>
              <w:t xml:space="preserve"> ĐƠN VỊ</w:t>
            </w:r>
          </w:p>
          <w:p w14:paraId="69C70627" w14:textId="77777777" w:rsidR="003C2D53" w:rsidRPr="003E1EE2" w:rsidRDefault="003C2D53" w:rsidP="006B1F26">
            <w:pPr>
              <w:spacing w:before="120" w:after="120"/>
              <w:jc w:val="center"/>
              <w:rPr>
                <w:i/>
                <w:iCs/>
                <w:szCs w:val="28"/>
              </w:rPr>
            </w:pPr>
            <w:r w:rsidRPr="003E1EE2">
              <w:rPr>
                <w:i/>
                <w:iCs/>
                <w:szCs w:val="28"/>
              </w:rPr>
              <w:t>(Ký, ghi rõ họ tên, đóng dấu)</w:t>
            </w:r>
          </w:p>
        </w:tc>
      </w:tr>
    </w:tbl>
    <w:p w14:paraId="16164B58" w14:textId="77777777" w:rsidR="003E1EE2" w:rsidRPr="003C12C7" w:rsidRDefault="003E1EE2" w:rsidP="003C12C7">
      <w:pPr>
        <w:spacing w:before="120" w:after="120"/>
        <w:jc w:val="both"/>
        <w:rPr>
          <w:szCs w:val="28"/>
        </w:rPr>
      </w:pPr>
    </w:p>
    <w:sectPr w:rsidR="003E1EE2" w:rsidRPr="003C12C7" w:rsidSect="00A84F2A">
      <w:pgSz w:w="16840" w:h="11907" w:orient="landscape" w:code="9"/>
      <w:pgMar w:top="1701" w:right="1134" w:bottom="1134" w:left="1134" w:header="680" w:footer="68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D6DAF94" w16cex:dateUtc="2026-08-21T03:31:00Z"/>
  <w16cex:commentExtensible w16cex:durableId="330ED9DD" w16cex:dateUtc="2026-08-21T03: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038BE7C" w16cid:durableId="3D6DAF94"/>
  <w16cid:commentId w16cid:paraId="3D4F2C52" w16cid:durableId="330ED9D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F3745E" w14:textId="77777777" w:rsidR="001A6E3F" w:rsidRDefault="001A6E3F">
      <w:r>
        <w:separator/>
      </w:r>
    </w:p>
  </w:endnote>
  <w:endnote w:type="continuationSeparator" w:id="0">
    <w:p w14:paraId="7080E621" w14:textId="77777777" w:rsidR="001A6E3F" w:rsidRDefault="001A6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2D0BC8" w14:textId="77777777" w:rsidR="001A6E3F" w:rsidRDefault="001A6E3F">
      <w:r>
        <w:separator/>
      </w:r>
    </w:p>
  </w:footnote>
  <w:footnote w:type="continuationSeparator" w:id="0">
    <w:p w14:paraId="1E14D54C" w14:textId="77777777" w:rsidR="001A6E3F" w:rsidRDefault="001A6E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DBD2E" w14:textId="77777777" w:rsidR="00F44CCC" w:rsidRDefault="00F44CCC" w:rsidP="00741D8A">
    <w:pPr>
      <w:pStyle w:val="Header"/>
      <w:jc w:val="center"/>
    </w:pPr>
    <w:r>
      <w:fldChar w:fldCharType="begin"/>
    </w:r>
    <w:r>
      <w:instrText xml:space="preserve"> PAGE   \* MERGEFORMAT </w:instrText>
    </w:r>
    <w:r>
      <w:fldChar w:fldCharType="separate"/>
    </w:r>
    <w:r w:rsidR="003532AA">
      <w:rPr>
        <w:noProof/>
      </w:rPr>
      <w:t>21</w:t>
    </w:r>
    <w:r>
      <w:rPr>
        <w:noProof/>
      </w:rPr>
      <w:fldChar w:fldCharType="end"/>
    </w:r>
  </w:p>
  <w:p w14:paraId="59EDBD2F" w14:textId="77777777" w:rsidR="00F44CCC" w:rsidRDefault="00F44CC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hybridMultilevel"/>
    <w:tmpl w:val="3A95F874"/>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3"/>
    <w:multiLevelType w:val="hybridMultilevel"/>
    <w:tmpl w:val="08138640"/>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7"/>
    <w:multiLevelType w:val="hybridMultilevel"/>
    <w:tmpl w:val="6CEAF086"/>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9"/>
    <w:multiLevelType w:val="hybridMultilevel"/>
    <w:tmpl w:val="4516DDE8"/>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A"/>
    <w:multiLevelType w:val="hybridMultilevel"/>
    <w:tmpl w:val="3006C83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E"/>
    <w:multiLevelType w:val="hybridMultilevel"/>
    <w:tmpl w:val="440BADFC"/>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11"/>
    <w:multiLevelType w:val="hybridMultilevel"/>
    <w:tmpl w:val="77465F0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12"/>
    <w:multiLevelType w:val="hybridMultilevel"/>
    <w:tmpl w:val="7724C67E"/>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13"/>
    <w:multiLevelType w:val="hybridMultilevel"/>
    <w:tmpl w:val="5C482A9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14"/>
    <w:multiLevelType w:val="hybridMultilevel"/>
    <w:tmpl w:val="2463B9E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15"/>
    <w:multiLevelType w:val="hybridMultilevel"/>
    <w:tmpl w:val="5E884AD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16"/>
    <w:multiLevelType w:val="hybridMultilevel"/>
    <w:tmpl w:val="51EAD36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0000017"/>
    <w:multiLevelType w:val="hybridMultilevel"/>
    <w:tmpl w:val="2D51779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nsid w:val="00000018"/>
    <w:multiLevelType w:val="hybridMultilevel"/>
    <w:tmpl w:val="580BD78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nsid w:val="00000019"/>
    <w:multiLevelType w:val="hybridMultilevel"/>
    <w:tmpl w:val="153EA43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nsid w:val="0000001A"/>
    <w:multiLevelType w:val="hybridMultilevel"/>
    <w:tmpl w:val="3855585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nsid w:val="0000001B"/>
    <w:multiLevelType w:val="hybridMultilevel"/>
    <w:tmpl w:val="70A64E2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nsid w:val="0000001C"/>
    <w:multiLevelType w:val="hybridMultilevel"/>
    <w:tmpl w:val="6A2342E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nsid w:val="0000001D"/>
    <w:multiLevelType w:val="hybridMultilevel"/>
    <w:tmpl w:val="2A487CB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nsid w:val="0000001E"/>
    <w:multiLevelType w:val="hybridMultilevel"/>
    <w:tmpl w:val="1D4ED43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nsid w:val="00000020"/>
    <w:multiLevelType w:val="hybridMultilevel"/>
    <w:tmpl w:val="2CD89A3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nsid w:val="00000021"/>
    <w:multiLevelType w:val="hybridMultilevel"/>
    <w:tmpl w:val="57E4CCA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nsid w:val="00000022"/>
    <w:multiLevelType w:val="hybridMultilevel"/>
    <w:tmpl w:val="7A6D8D3C"/>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nsid w:val="00000023"/>
    <w:multiLevelType w:val="hybridMultilevel"/>
    <w:tmpl w:val="4B588F54"/>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nsid w:val="00000025"/>
    <w:multiLevelType w:val="hybridMultilevel"/>
    <w:tmpl w:val="6DE91B1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nsid w:val="00000026"/>
    <w:multiLevelType w:val="hybridMultilevel"/>
    <w:tmpl w:val="38437FD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nsid w:val="00000027"/>
    <w:multiLevelType w:val="hybridMultilevel"/>
    <w:tmpl w:val="7644A45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nsid w:val="00000028"/>
    <w:multiLevelType w:val="hybridMultilevel"/>
    <w:tmpl w:val="32FFF902"/>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nsid w:val="00000029"/>
    <w:multiLevelType w:val="hybridMultilevel"/>
    <w:tmpl w:val="684A481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nsid w:val="0000002A"/>
    <w:multiLevelType w:val="hybridMultilevel"/>
    <w:tmpl w:val="579478F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nsid w:val="0000002B"/>
    <w:multiLevelType w:val="hybridMultilevel"/>
    <w:tmpl w:val="749ABB42"/>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nsid w:val="0000002C"/>
    <w:multiLevelType w:val="hybridMultilevel"/>
    <w:tmpl w:val="3DC240F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nsid w:val="0000002D"/>
    <w:multiLevelType w:val="hybridMultilevel"/>
    <w:tmpl w:val="1BA026F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nsid w:val="0000002E"/>
    <w:multiLevelType w:val="hybridMultilevel"/>
    <w:tmpl w:val="79A1DEA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nsid w:val="0000002F"/>
    <w:multiLevelType w:val="hybridMultilevel"/>
    <w:tmpl w:val="75C6C33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nsid w:val="00000030"/>
    <w:multiLevelType w:val="hybridMultilevel"/>
    <w:tmpl w:val="12E685F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nsid w:val="00000031"/>
    <w:multiLevelType w:val="hybridMultilevel"/>
    <w:tmpl w:val="70C6A52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nsid w:val="00000032"/>
    <w:multiLevelType w:val="hybridMultilevel"/>
    <w:tmpl w:val="520EEDD0"/>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nsid w:val="00000033"/>
    <w:multiLevelType w:val="hybridMultilevel"/>
    <w:tmpl w:val="374A3FE6"/>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nsid w:val="00000035"/>
    <w:multiLevelType w:val="hybridMultilevel"/>
    <w:tmpl w:val="23F9C13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nsid w:val="00000036"/>
    <w:multiLevelType w:val="hybridMultilevel"/>
    <w:tmpl w:val="649BB77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nsid w:val="00000037"/>
    <w:multiLevelType w:val="hybridMultilevel"/>
    <w:tmpl w:val="275AC79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nsid w:val="00000038"/>
    <w:multiLevelType w:val="hybridMultilevel"/>
    <w:tmpl w:val="9C946D40"/>
    <w:lvl w:ilvl="0" w:tplc="FFFFFFFF">
      <w:start w:val="1"/>
      <w:numFmt w:val="decimal"/>
      <w:lvlText w:val="%1."/>
      <w:lvlJc w:val="left"/>
    </w:lvl>
    <w:lvl w:ilvl="1" w:tplc="BAD86ADA">
      <w:start w:val="2"/>
      <w:numFmt w:val="decimal"/>
      <w:lvlText w:val="%2."/>
      <w:lvlJc w:val="left"/>
      <w:rPr>
        <w:b w:val="0"/>
        <w:bCs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nsid w:val="15771F9B"/>
    <w:multiLevelType w:val="hybridMultilevel"/>
    <w:tmpl w:val="1FA2F56E"/>
    <w:lvl w:ilvl="0" w:tplc="B3647258">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44">
    <w:nsid w:val="23AC37EC"/>
    <w:multiLevelType w:val="hybridMultilevel"/>
    <w:tmpl w:val="255CAAB4"/>
    <w:lvl w:ilvl="0" w:tplc="5D1EA25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5">
    <w:nsid w:val="275229A9"/>
    <w:multiLevelType w:val="hybridMultilevel"/>
    <w:tmpl w:val="3758A0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463491D"/>
    <w:multiLevelType w:val="hybridMultilevel"/>
    <w:tmpl w:val="EEE8033A"/>
    <w:lvl w:ilvl="0" w:tplc="C4DCB59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5"/>
  </w:num>
  <w:num w:numId="46">
    <w:abstractNumId w:val="44"/>
  </w:num>
  <w:num w:numId="4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2"/>
    <w:lvlOverride w:ilvl="0">
      <w:startOverride w:val="1"/>
    </w:lvlOverride>
    <w:lvlOverride w:ilvl="1">
      <w:startOverride w:val="2"/>
    </w:lvlOverride>
    <w:lvlOverride w:ilvl="2"/>
    <w:lvlOverride w:ilvl="3"/>
    <w:lvlOverride w:ilvl="4"/>
    <w:lvlOverride w:ilvl="5"/>
    <w:lvlOverride w:ilvl="6"/>
    <w:lvlOverride w:ilvl="7"/>
    <w:lvlOverride w:ilvl="8"/>
  </w:num>
  <w:num w:numId="49">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A31"/>
    <w:rsid w:val="0000615F"/>
    <w:rsid w:val="00013865"/>
    <w:rsid w:val="00015B84"/>
    <w:rsid w:val="00022AAA"/>
    <w:rsid w:val="0002682A"/>
    <w:rsid w:val="00037C35"/>
    <w:rsid w:val="00037F7A"/>
    <w:rsid w:val="00040C96"/>
    <w:rsid w:val="000553C9"/>
    <w:rsid w:val="00055D00"/>
    <w:rsid w:val="000568AE"/>
    <w:rsid w:val="00065457"/>
    <w:rsid w:val="00070BF5"/>
    <w:rsid w:val="00074184"/>
    <w:rsid w:val="000748AC"/>
    <w:rsid w:val="000868AF"/>
    <w:rsid w:val="00087400"/>
    <w:rsid w:val="00094736"/>
    <w:rsid w:val="000B0B8B"/>
    <w:rsid w:val="000B709D"/>
    <w:rsid w:val="000C5229"/>
    <w:rsid w:val="000E0F06"/>
    <w:rsid w:val="000E1019"/>
    <w:rsid w:val="000E618C"/>
    <w:rsid w:val="000F0869"/>
    <w:rsid w:val="000F4014"/>
    <w:rsid w:val="000F458A"/>
    <w:rsid w:val="000F5E9D"/>
    <w:rsid w:val="00102EEB"/>
    <w:rsid w:val="00105E19"/>
    <w:rsid w:val="001338D0"/>
    <w:rsid w:val="00147627"/>
    <w:rsid w:val="0015283E"/>
    <w:rsid w:val="0015526C"/>
    <w:rsid w:val="00157CB2"/>
    <w:rsid w:val="00157FEB"/>
    <w:rsid w:val="001701E3"/>
    <w:rsid w:val="0017388B"/>
    <w:rsid w:val="00173B83"/>
    <w:rsid w:val="00182E7F"/>
    <w:rsid w:val="00184978"/>
    <w:rsid w:val="001A6E3F"/>
    <w:rsid w:val="001B5619"/>
    <w:rsid w:val="001B5B9D"/>
    <w:rsid w:val="001B5EAF"/>
    <w:rsid w:val="001D2283"/>
    <w:rsid w:val="001D283C"/>
    <w:rsid w:val="001D2A02"/>
    <w:rsid w:val="001D32DC"/>
    <w:rsid w:val="001E1943"/>
    <w:rsid w:val="001E2911"/>
    <w:rsid w:val="001F3639"/>
    <w:rsid w:val="00203C65"/>
    <w:rsid w:val="00203CBE"/>
    <w:rsid w:val="00204DD3"/>
    <w:rsid w:val="002155E0"/>
    <w:rsid w:val="002174C8"/>
    <w:rsid w:val="0022461E"/>
    <w:rsid w:val="00231B2E"/>
    <w:rsid w:val="002421EB"/>
    <w:rsid w:val="00243417"/>
    <w:rsid w:val="0024721C"/>
    <w:rsid w:val="002500F5"/>
    <w:rsid w:val="002540C8"/>
    <w:rsid w:val="002655F9"/>
    <w:rsid w:val="00267B88"/>
    <w:rsid w:val="002802F9"/>
    <w:rsid w:val="00282E9A"/>
    <w:rsid w:val="0028301C"/>
    <w:rsid w:val="00283AEA"/>
    <w:rsid w:val="00285248"/>
    <w:rsid w:val="002916D2"/>
    <w:rsid w:val="00294577"/>
    <w:rsid w:val="00294F43"/>
    <w:rsid w:val="00297A33"/>
    <w:rsid w:val="002A1C29"/>
    <w:rsid w:val="002A53FF"/>
    <w:rsid w:val="002C4DDB"/>
    <w:rsid w:val="002C7B1E"/>
    <w:rsid w:val="002D0240"/>
    <w:rsid w:val="002D0882"/>
    <w:rsid w:val="002E50B8"/>
    <w:rsid w:val="002F2DF1"/>
    <w:rsid w:val="002F6E21"/>
    <w:rsid w:val="003010D7"/>
    <w:rsid w:val="00306CBF"/>
    <w:rsid w:val="00310C73"/>
    <w:rsid w:val="0031439F"/>
    <w:rsid w:val="00315AD8"/>
    <w:rsid w:val="00325068"/>
    <w:rsid w:val="003325AF"/>
    <w:rsid w:val="00332B0E"/>
    <w:rsid w:val="0033335F"/>
    <w:rsid w:val="0034660B"/>
    <w:rsid w:val="00350CDC"/>
    <w:rsid w:val="003516CD"/>
    <w:rsid w:val="003532AA"/>
    <w:rsid w:val="00354032"/>
    <w:rsid w:val="00354478"/>
    <w:rsid w:val="00365404"/>
    <w:rsid w:val="00366D30"/>
    <w:rsid w:val="00367C01"/>
    <w:rsid w:val="00380692"/>
    <w:rsid w:val="00380E05"/>
    <w:rsid w:val="00381480"/>
    <w:rsid w:val="003872CB"/>
    <w:rsid w:val="0039057C"/>
    <w:rsid w:val="003930BF"/>
    <w:rsid w:val="00397F97"/>
    <w:rsid w:val="003C05E5"/>
    <w:rsid w:val="003C12C7"/>
    <w:rsid w:val="003C2D53"/>
    <w:rsid w:val="003C500F"/>
    <w:rsid w:val="003C5111"/>
    <w:rsid w:val="003C562F"/>
    <w:rsid w:val="003D370C"/>
    <w:rsid w:val="003D3816"/>
    <w:rsid w:val="003E1EE2"/>
    <w:rsid w:val="003F2250"/>
    <w:rsid w:val="003F5046"/>
    <w:rsid w:val="003F6F7F"/>
    <w:rsid w:val="004136D0"/>
    <w:rsid w:val="004277EB"/>
    <w:rsid w:val="00427A6B"/>
    <w:rsid w:val="00430C71"/>
    <w:rsid w:val="00431000"/>
    <w:rsid w:val="004321C3"/>
    <w:rsid w:val="00435216"/>
    <w:rsid w:val="00441DC9"/>
    <w:rsid w:val="00447B5A"/>
    <w:rsid w:val="0045125D"/>
    <w:rsid w:val="004545A1"/>
    <w:rsid w:val="00463546"/>
    <w:rsid w:val="004853B6"/>
    <w:rsid w:val="004916B1"/>
    <w:rsid w:val="004A05A9"/>
    <w:rsid w:val="004B7358"/>
    <w:rsid w:val="004B7C64"/>
    <w:rsid w:val="004C4689"/>
    <w:rsid w:val="004C5BB4"/>
    <w:rsid w:val="004D11CE"/>
    <w:rsid w:val="004E4B7E"/>
    <w:rsid w:val="004F67F2"/>
    <w:rsid w:val="004F7A41"/>
    <w:rsid w:val="005011BB"/>
    <w:rsid w:val="00502ECC"/>
    <w:rsid w:val="005068E3"/>
    <w:rsid w:val="00516085"/>
    <w:rsid w:val="00526B2E"/>
    <w:rsid w:val="00527956"/>
    <w:rsid w:val="00535D95"/>
    <w:rsid w:val="00551A08"/>
    <w:rsid w:val="00554C84"/>
    <w:rsid w:val="0056703C"/>
    <w:rsid w:val="00570972"/>
    <w:rsid w:val="005846AB"/>
    <w:rsid w:val="005B06A7"/>
    <w:rsid w:val="005C0DD1"/>
    <w:rsid w:val="005C5E25"/>
    <w:rsid w:val="005C7C5D"/>
    <w:rsid w:val="005D1F74"/>
    <w:rsid w:val="005D3D9E"/>
    <w:rsid w:val="005E13ED"/>
    <w:rsid w:val="005E4CA3"/>
    <w:rsid w:val="005E7B5B"/>
    <w:rsid w:val="00602546"/>
    <w:rsid w:val="00617485"/>
    <w:rsid w:val="006318F9"/>
    <w:rsid w:val="00637AE6"/>
    <w:rsid w:val="0065070D"/>
    <w:rsid w:val="00651CAE"/>
    <w:rsid w:val="00654EE0"/>
    <w:rsid w:val="00657C6D"/>
    <w:rsid w:val="00662949"/>
    <w:rsid w:val="0068134E"/>
    <w:rsid w:val="0068485E"/>
    <w:rsid w:val="00684AD9"/>
    <w:rsid w:val="00687A32"/>
    <w:rsid w:val="00695E91"/>
    <w:rsid w:val="006A7B2C"/>
    <w:rsid w:val="006B1F26"/>
    <w:rsid w:val="006B56AA"/>
    <w:rsid w:val="006C4CCA"/>
    <w:rsid w:val="006E3F9B"/>
    <w:rsid w:val="006F5B2F"/>
    <w:rsid w:val="0071464F"/>
    <w:rsid w:val="00722F59"/>
    <w:rsid w:val="00741D8A"/>
    <w:rsid w:val="00746919"/>
    <w:rsid w:val="0075085E"/>
    <w:rsid w:val="00753FE7"/>
    <w:rsid w:val="00754B81"/>
    <w:rsid w:val="00762BC8"/>
    <w:rsid w:val="0076318A"/>
    <w:rsid w:val="007754F8"/>
    <w:rsid w:val="007845E5"/>
    <w:rsid w:val="007859B2"/>
    <w:rsid w:val="00797D2A"/>
    <w:rsid w:val="007A0A31"/>
    <w:rsid w:val="007A3F97"/>
    <w:rsid w:val="007A6670"/>
    <w:rsid w:val="007B0750"/>
    <w:rsid w:val="007C1030"/>
    <w:rsid w:val="007C7630"/>
    <w:rsid w:val="007D5FD1"/>
    <w:rsid w:val="007E0922"/>
    <w:rsid w:val="007F7478"/>
    <w:rsid w:val="008057B8"/>
    <w:rsid w:val="00812EFF"/>
    <w:rsid w:val="00822D61"/>
    <w:rsid w:val="00827B76"/>
    <w:rsid w:val="008403C5"/>
    <w:rsid w:val="00840B92"/>
    <w:rsid w:val="00851DEF"/>
    <w:rsid w:val="00862AFD"/>
    <w:rsid w:val="0086303F"/>
    <w:rsid w:val="0087466E"/>
    <w:rsid w:val="008759D4"/>
    <w:rsid w:val="008772B2"/>
    <w:rsid w:val="00881C0F"/>
    <w:rsid w:val="0088210E"/>
    <w:rsid w:val="00891240"/>
    <w:rsid w:val="00893B70"/>
    <w:rsid w:val="008945D4"/>
    <w:rsid w:val="00895916"/>
    <w:rsid w:val="008A4304"/>
    <w:rsid w:val="008A550D"/>
    <w:rsid w:val="008B39CD"/>
    <w:rsid w:val="008B4217"/>
    <w:rsid w:val="008C28A7"/>
    <w:rsid w:val="008D5EA0"/>
    <w:rsid w:val="008E08ED"/>
    <w:rsid w:val="008E377C"/>
    <w:rsid w:val="008F4999"/>
    <w:rsid w:val="00907E9D"/>
    <w:rsid w:val="00910667"/>
    <w:rsid w:val="009130A8"/>
    <w:rsid w:val="00913239"/>
    <w:rsid w:val="009234B0"/>
    <w:rsid w:val="00924813"/>
    <w:rsid w:val="00955B81"/>
    <w:rsid w:val="00962FB1"/>
    <w:rsid w:val="009674B1"/>
    <w:rsid w:val="009803FF"/>
    <w:rsid w:val="00980F61"/>
    <w:rsid w:val="00997934"/>
    <w:rsid w:val="009A20DB"/>
    <w:rsid w:val="009A6FFF"/>
    <w:rsid w:val="009B269E"/>
    <w:rsid w:val="009C3C47"/>
    <w:rsid w:val="009E1143"/>
    <w:rsid w:val="009E2370"/>
    <w:rsid w:val="009E33BE"/>
    <w:rsid w:val="009E531F"/>
    <w:rsid w:val="009F7363"/>
    <w:rsid w:val="00A01414"/>
    <w:rsid w:val="00A2675C"/>
    <w:rsid w:val="00A2722C"/>
    <w:rsid w:val="00A43894"/>
    <w:rsid w:val="00A46136"/>
    <w:rsid w:val="00A610B4"/>
    <w:rsid w:val="00A67E47"/>
    <w:rsid w:val="00A71423"/>
    <w:rsid w:val="00A84F2A"/>
    <w:rsid w:val="00A922DF"/>
    <w:rsid w:val="00AB7BAD"/>
    <w:rsid w:val="00AC3EE2"/>
    <w:rsid w:val="00AC4DE6"/>
    <w:rsid w:val="00AD3B02"/>
    <w:rsid w:val="00AD5476"/>
    <w:rsid w:val="00AE04A0"/>
    <w:rsid w:val="00AE4698"/>
    <w:rsid w:val="00AF1645"/>
    <w:rsid w:val="00AF5876"/>
    <w:rsid w:val="00B030DC"/>
    <w:rsid w:val="00B14A08"/>
    <w:rsid w:val="00B24BC8"/>
    <w:rsid w:val="00B319F1"/>
    <w:rsid w:val="00B40156"/>
    <w:rsid w:val="00B47867"/>
    <w:rsid w:val="00B61581"/>
    <w:rsid w:val="00B61871"/>
    <w:rsid w:val="00B677E0"/>
    <w:rsid w:val="00B71EBD"/>
    <w:rsid w:val="00B72E9B"/>
    <w:rsid w:val="00B8670A"/>
    <w:rsid w:val="00B87999"/>
    <w:rsid w:val="00B94624"/>
    <w:rsid w:val="00BA05EC"/>
    <w:rsid w:val="00BA3364"/>
    <w:rsid w:val="00BB3886"/>
    <w:rsid w:val="00BC653C"/>
    <w:rsid w:val="00BD1B60"/>
    <w:rsid w:val="00BD7061"/>
    <w:rsid w:val="00BE0AAD"/>
    <w:rsid w:val="00C00D8F"/>
    <w:rsid w:val="00C03A51"/>
    <w:rsid w:val="00C065D4"/>
    <w:rsid w:val="00C16918"/>
    <w:rsid w:val="00C36357"/>
    <w:rsid w:val="00C42DDA"/>
    <w:rsid w:val="00C43CCF"/>
    <w:rsid w:val="00C44588"/>
    <w:rsid w:val="00C460BB"/>
    <w:rsid w:val="00C5227F"/>
    <w:rsid w:val="00C56794"/>
    <w:rsid w:val="00C66DA1"/>
    <w:rsid w:val="00C874EC"/>
    <w:rsid w:val="00C91CC6"/>
    <w:rsid w:val="00C92AA7"/>
    <w:rsid w:val="00C933CD"/>
    <w:rsid w:val="00C9546B"/>
    <w:rsid w:val="00C9714E"/>
    <w:rsid w:val="00CA59BF"/>
    <w:rsid w:val="00CB01B0"/>
    <w:rsid w:val="00CC2680"/>
    <w:rsid w:val="00CD5573"/>
    <w:rsid w:val="00CF2156"/>
    <w:rsid w:val="00CF7324"/>
    <w:rsid w:val="00CF7AFA"/>
    <w:rsid w:val="00D16E51"/>
    <w:rsid w:val="00D2362D"/>
    <w:rsid w:val="00D24539"/>
    <w:rsid w:val="00D31FFC"/>
    <w:rsid w:val="00D62A48"/>
    <w:rsid w:val="00D64D7D"/>
    <w:rsid w:val="00D65196"/>
    <w:rsid w:val="00D65EFC"/>
    <w:rsid w:val="00D70496"/>
    <w:rsid w:val="00D71730"/>
    <w:rsid w:val="00D73DB5"/>
    <w:rsid w:val="00D817EC"/>
    <w:rsid w:val="00D82AA0"/>
    <w:rsid w:val="00D90CBF"/>
    <w:rsid w:val="00D941B6"/>
    <w:rsid w:val="00D97DD0"/>
    <w:rsid w:val="00DA1F1E"/>
    <w:rsid w:val="00DB0375"/>
    <w:rsid w:val="00DB43EF"/>
    <w:rsid w:val="00DB6256"/>
    <w:rsid w:val="00DC2065"/>
    <w:rsid w:val="00DD4209"/>
    <w:rsid w:val="00DE2CE4"/>
    <w:rsid w:val="00DE3BA0"/>
    <w:rsid w:val="00DE7A51"/>
    <w:rsid w:val="00DE7C16"/>
    <w:rsid w:val="00DF4BEE"/>
    <w:rsid w:val="00E05046"/>
    <w:rsid w:val="00E14AB6"/>
    <w:rsid w:val="00E22E6E"/>
    <w:rsid w:val="00E26324"/>
    <w:rsid w:val="00E44DDB"/>
    <w:rsid w:val="00E45EDE"/>
    <w:rsid w:val="00E476D8"/>
    <w:rsid w:val="00E50159"/>
    <w:rsid w:val="00E524C0"/>
    <w:rsid w:val="00E67E33"/>
    <w:rsid w:val="00E71787"/>
    <w:rsid w:val="00E73A16"/>
    <w:rsid w:val="00E74138"/>
    <w:rsid w:val="00E75636"/>
    <w:rsid w:val="00E8660D"/>
    <w:rsid w:val="00E92EB6"/>
    <w:rsid w:val="00E96176"/>
    <w:rsid w:val="00E97D88"/>
    <w:rsid w:val="00EA0ADC"/>
    <w:rsid w:val="00EA1997"/>
    <w:rsid w:val="00EA2132"/>
    <w:rsid w:val="00EA2400"/>
    <w:rsid w:val="00EA53A8"/>
    <w:rsid w:val="00EA6E80"/>
    <w:rsid w:val="00EB127F"/>
    <w:rsid w:val="00EB163E"/>
    <w:rsid w:val="00EB7496"/>
    <w:rsid w:val="00ED34CE"/>
    <w:rsid w:val="00ED5CDC"/>
    <w:rsid w:val="00EE3F82"/>
    <w:rsid w:val="00EE4984"/>
    <w:rsid w:val="00EE52E5"/>
    <w:rsid w:val="00EF4396"/>
    <w:rsid w:val="00F06F96"/>
    <w:rsid w:val="00F0706A"/>
    <w:rsid w:val="00F15A73"/>
    <w:rsid w:val="00F2179C"/>
    <w:rsid w:val="00F418B6"/>
    <w:rsid w:val="00F44CCC"/>
    <w:rsid w:val="00F532C1"/>
    <w:rsid w:val="00F53EE3"/>
    <w:rsid w:val="00F564C2"/>
    <w:rsid w:val="00F60F52"/>
    <w:rsid w:val="00F64A01"/>
    <w:rsid w:val="00F767BF"/>
    <w:rsid w:val="00F8619F"/>
    <w:rsid w:val="00F93D5A"/>
    <w:rsid w:val="00FA1C1A"/>
    <w:rsid w:val="00FB3F29"/>
    <w:rsid w:val="00FB76CB"/>
    <w:rsid w:val="00FB7D60"/>
    <w:rsid w:val="00FC1492"/>
    <w:rsid w:val="00FC38AD"/>
    <w:rsid w:val="00FC5BA1"/>
    <w:rsid w:val="00FC6D21"/>
    <w:rsid w:val="00FE2200"/>
    <w:rsid w:val="00FE390D"/>
    <w:rsid w:val="00FE3B90"/>
    <w:rsid w:val="00FE63F2"/>
    <w:rsid w:val="00FF0B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DBC39"/>
  <w15:docId w15:val="{7603A1CD-F996-4865-B546-C22C2BA0B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kern w:val="2"/>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1C3"/>
    <w:pPr>
      <w:spacing w:after="0" w:line="240" w:lineRule="auto"/>
    </w:pPr>
    <w:rPr>
      <w:rFonts w:eastAsia="Times New Roman" w:cs="Times New Roman"/>
      <w:kern w:val="0"/>
      <w:sz w:val="28"/>
      <w:szCs w:val="24"/>
    </w:rPr>
  </w:style>
  <w:style w:type="paragraph" w:styleId="Heading2">
    <w:name w:val="heading 2"/>
    <w:basedOn w:val="Normal"/>
    <w:link w:val="Heading2Char"/>
    <w:uiPriority w:val="1"/>
    <w:semiHidden/>
    <w:unhideWhenUsed/>
    <w:qFormat/>
    <w:rsid w:val="00B14A08"/>
    <w:pPr>
      <w:widowControl w:val="0"/>
      <w:autoSpaceDE w:val="0"/>
      <w:autoSpaceDN w:val="0"/>
      <w:spacing w:before="58"/>
      <w:ind w:left="1068"/>
      <w:jc w:val="both"/>
      <w:outlineLvl w:val="1"/>
    </w:pPr>
    <w:rPr>
      <w:b/>
      <w:bCs/>
      <w:szCs w:val="28"/>
    </w:rPr>
  </w:style>
  <w:style w:type="paragraph" w:styleId="Heading4">
    <w:name w:val="heading 4"/>
    <w:basedOn w:val="Normal"/>
    <w:next w:val="Normal"/>
    <w:link w:val="Heading4Char"/>
    <w:uiPriority w:val="9"/>
    <w:semiHidden/>
    <w:unhideWhenUsed/>
    <w:qFormat/>
    <w:rsid w:val="00E7563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B3886"/>
    <w:pPr>
      <w:tabs>
        <w:tab w:val="center" w:pos="4680"/>
        <w:tab w:val="right" w:pos="9360"/>
      </w:tabs>
    </w:pPr>
  </w:style>
  <w:style w:type="character" w:customStyle="1" w:styleId="HeaderChar">
    <w:name w:val="Header Char"/>
    <w:basedOn w:val="DefaultParagraphFont"/>
    <w:link w:val="Header"/>
    <w:uiPriority w:val="99"/>
    <w:rsid w:val="00BB3886"/>
    <w:rPr>
      <w:rFonts w:eastAsia="Times New Roman" w:cs="Times New Roman"/>
      <w:kern w:val="0"/>
      <w:sz w:val="28"/>
      <w:szCs w:val="24"/>
    </w:rPr>
  </w:style>
  <w:style w:type="paragraph" w:styleId="Footer">
    <w:name w:val="footer"/>
    <w:basedOn w:val="Normal"/>
    <w:link w:val="FooterChar"/>
    <w:uiPriority w:val="99"/>
    <w:unhideWhenUsed/>
    <w:rsid w:val="003325AF"/>
    <w:pPr>
      <w:tabs>
        <w:tab w:val="center" w:pos="4680"/>
        <w:tab w:val="right" w:pos="9360"/>
      </w:tabs>
    </w:pPr>
  </w:style>
  <w:style w:type="character" w:customStyle="1" w:styleId="FooterChar">
    <w:name w:val="Footer Char"/>
    <w:basedOn w:val="DefaultParagraphFont"/>
    <w:link w:val="Footer"/>
    <w:uiPriority w:val="99"/>
    <w:rsid w:val="003325AF"/>
    <w:rPr>
      <w:rFonts w:eastAsia="Times New Roman" w:cs="Times New Roman"/>
      <w:kern w:val="0"/>
      <w:sz w:val="28"/>
      <w:szCs w:val="24"/>
    </w:rPr>
  </w:style>
  <w:style w:type="paragraph" w:styleId="ListParagraph">
    <w:name w:val="List Paragraph"/>
    <w:basedOn w:val="Normal"/>
    <w:uiPriority w:val="1"/>
    <w:qFormat/>
    <w:rsid w:val="00B14A08"/>
    <w:pPr>
      <w:widowControl w:val="0"/>
      <w:autoSpaceDE w:val="0"/>
      <w:autoSpaceDN w:val="0"/>
      <w:spacing w:before="58"/>
      <w:ind w:left="502" w:firstLine="566"/>
      <w:jc w:val="both"/>
    </w:pPr>
    <w:rPr>
      <w:sz w:val="22"/>
      <w:szCs w:val="22"/>
    </w:rPr>
  </w:style>
  <w:style w:type="character" w:customStyle="1" w:styleId="Heading2Char">
    <w:name w:val="Heading 2 Char"/>
    <w:basedOn w:val="DefaultParagraphFont"/>
    <w:link w:val="Heading2"/>
    <w:uiPriority w:val="1"/>
    <w:semiHidden/>
    <w:rsid w:val="00B14A08"/>
    <w:rPr>
      <w:rFonts w:eastAsia="Times New Roman" w:cs="Times New Roman"/>
      <w:b/>
      <w:bCs/>
      <w:kern w:val="0"/>
      <w:sz w:val="28"/>
      <w:szCs w:val="28"/>
    </w:rPr>
  </w:style>
  <w:style w:type="paragraph" w:styleId="BodyText">
    <w:name w:val="Body Text"/>
    <w:basedOn w:val="Normal"/>
    <w:link w:val="BodyTextChar"/>
    <w:uiPriority w:val="1"/>
    <w:semiHidden/>
    <w:unhideWhenUsed/>
    <w:qFormat/>
    <w:rsid w:val="00B14A08"/>
    <w:pPr>
      <w:widowControl w:val="0"/>
      <w:autoSpaceDE w:val="0"/>
      <w:autoSpaceDN w:val="0"/>
      <w:spacing w:before="58"/>
      <w:ind w:left="502" w:firstLine="566"/>
      <w:jc w:val="both"/>
    </w:pPr>
    <w:rPr>
      <w:szCs w:val="28"/>
    </w:rPr>
  </w:style>
  <w:style w:type="character" w:customStyle="1" w:styleId="BodyTextChar">
    <w:name w:val="Body Text Char"/>
    <w:basedOn w:val="DefaultParagraphFont"/>
    <w:link w:val="BodyText"/>
    <w:uiPriority w:val="1"/>
    <w:semiHidden/>
    <w:rsid w:val="00B14A08"/>
    <w:rPr>
      <w:rFonts w:eastAsia="Times New Roman" w:cs="Times New Roman"/>
      <w:kern w:val="0"/>
      <w:sz w:val="28"/>
      <w:szCs w:val="28"/>
    </w:rPr>
  </w:style>
  <w:style w:type="paragraph" w:styleId="BalloonText">
    <w:name w:val="Balloon Text"/>
    <w:basedOn w:val="Normal"/>
    <w:link w:val="BalloonTextChar"/>
    <w:uiPriority w:val="99"/>
    <w:semiHidden/>
    <w:unhideWhenUsed/>
    <w:rsid w:val="00E44DDB"/>
    <w:rPr>
      <w:rFonts w:ascii="Tahoma" w:hAnsi="Tahoma" w:cs="Tahoma"/>
      <w:sz w:val="16"/>
      <w:szCs w:val="16"/>
    </w:rPr>
  </w:style>
  <w:style w:type="character" w:customStyle="1" w:styleId="BalloonTextChar">
    <w:name w:val="Balloon Text Char"/>
    <w:basedOn w:val="DefaultParagraphFont"/>
    <w:link w:val="BalloonText"/>
    <w:uiPriority w:val="99"/>
    <w:semiHidden/>
    <w:rsid w:val="00E44DDB"/>
    <w:rPr>
      <w:rFonts w:ascii="Tahoma" w:eastAsia="Times New Roman" w:hAnsi="Tahoma" w:cs="Tahoma"/>
      <w:kern w:val="0"/>
      <w:sz w:val="16"/>
      <w:szCs w:val="16"/>
    </w:rPr>
  </w:style>
  <w:style w:type="character" w:styleId="CommentReference">
    <w:name w:val="annotation reference"/>
    <w:basedOn w:val="DefaultParagraphFont"/>
    <w:uiPriority w:val="99"/>
    <w:semiHidden/>
    <w:unhideWhenUsed/>
    <w:rsid w:val="003C12C7"/>
    <w:rPr>
      <w:sz w:val="16"/>
      <w:szCs w:val="16"/>
    </w:rPr>
  </w:style>
  <w:style w:type="paragraph" w:styleId="CommentText">
    <w:name w:val="annotation text"/>
    <w:basedOn w:val="Normal"/>
    <w:link w:val="CommentTextChar"/>
    <w:uiPriority w:val="99"/>
    <w:unhideWhenUsed/>
    <w:rsid w:val="003C12C7"/>
    <w:rPr>
      <w:sz w:val="20"/>
      <w:szCs w:val="20"/>
    </w:rPr>
  </w:style>
  <w:style w:type="character" w:customStyle="1" w:styleId="CommentTextChar">
    <w:name w:val="Comment Text Char"/>
    <w:basedOn w:val="DefaultParagraphFont"/>
    <w:link w:val="CommentText"/>
    <w:uiPriority w:val="99"/>
    <w:rsid w:val="003C12C7"/>
    <w:rPr>
      <w:rFonts w:eastAsia="Times New Roman" w:cs="Times New Roman"/>
      <w:kern w:val="0"/>
      <w:sz w:val="20"/>
      <w:szCs w:val="20"/>
    </w:rPr>
  </w:style>
  <w:style w:type="paragraph" w:styleId="CommentSubject">
    <w:name w:val="annotation subject"/>
    <w:basedOn w:val="CommentText"/>
    <w:next w:val="CommentText"/>
    <w:link w:val="CommentSubjectChar"/>
    <w:uiPriority w:val="99"/>
    <w:semiHidden/>
    <w:unhideWhenUsed/>
    <w:rsid w:val="003C12C7"/>
    <w:rPr>
      <w:b/>
      <w:bCs/>
    </w:rPr>
  </w:style>
  <w:style w:type="character" w:customStyle="1" w:styleId="CommentSubjectChar">
    <w:name w:val="Comment Subject Char"/>
    <w:basedOn w:val="CommentTextChar"/>
    <w:link w:val="CommentSubject"/>
    <w:uiPriority w:val="99"/>
    <w:semiHidden/>
    <w:rsid w:val="003C12C7"/>
    <w:rPr>
      <w:rFonts w:eastAsia="Times New Roman" w:cs="Times New Roman"/>
      <w:b/>
      <w:bCs/>
      <w:kern w:val="0"/>
      <w:sz w:val="20"/>
      <w:szCs w:val="20"/>
    </w:rPr>
  </w:style>
  <w:style w:type="table" w:styleId="TableGrid">
    <w:name w:val="Table Grid"/>
    <w:basedOn w:val="TableNormal"/>
    <w:uiPriority w:val="39"/>
    <w:rsid w:val="003C12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qyif">
    <w:name w:val="inqyif"/>
    <w:basedOn w:val="DefaultParagraphFont"/>
    <w:rsid w:val="008F4999"/>
  </w:style>
  <w:style w:type="character" w:styleId="Strong">
    <w:name w:val="Strong"/>
    <w:basedOn w:val="DefaultParagraphFont"/>
    <w:uiPriority w:val="22"/>
    <w:qFormat/>
    <w:rsid w:val="008F4999"/>
    <w:rPr>
      <w:b/>
      <w:bCs/>
    </w:rPr>
  </w:style>
  <w:style w:type="character" w:styleId="Hyperlink">
    <w:name w:val="Hyperlink"/>
    <w:basedOn w:val="DefaultParagraphFont"/>
    <w:uiPriority w:val="99"/>
    <w:semiHidden/>
    <w:unhideWhenUsed/>
    <w:rsid w:val="008F4999"/>
    <w:rPr>
      <w:color w:val="0000FF"/>
      <w:u w:val="single"/>
    </w:rPr>
  </w:style>
  <w:style w:type="paragraph" w:styleId="NoSpacing">
    <w:name w:val="No Spacing"/>
    <w:basedOn w:val="Normal"/>
    <w:uiPriority w:val="99"/>
    <w:qFormat/>
    <w:rsid w:val="00753FE7"/>
    <w:pPr>
      <w:spacing w:before="100" w:beforeAutospacing="1"/>
    </w:pPr>
    <w:rPr>
      <w:rFonts w:ascii="Calibri" w:hAnsi="Calibri"/>
      <w:kern w:val="2"/>
      <w:sz w:val="22"/>
      <w:szCs w:val="22"/>
      <w:lang w:val="vi-VN" w:eastAsia="vi-VN"/>
    </w:rPr>
  </w:style>
  <w:style w:type="character" w:customStyle="1" w:styleId="Heading4Char">
    <w:name w:val="Heading 4 Char"/>
    <w:basedOn w:val="DefaultParagraphFont"/>
    <w:link w:val="Heading4"/>
    <w:uiPriority w:val="9"/>
    <w:semiHidden/>
    <w:rsid w:val="00E75636"/>
    <w:rPr>
      <w:rFonts w:asciiTheme="majorHAnsi" w:eastAsiaTheme="majorEastAsia" w:hAnsiTheme="majorHAnsi" w:cstheme="majorBidi"/>
      <w:i/>
      <w:iCs/>
      <w:color w:val="2F5496" w:themeColor="accent1" w:themeShade="BF"/>
      <w:kern w:val="0"/>
      <w:sz w:val="28"/>
      <w:szCs w:val="24"/>
    </w:rPr>
  </w:style>
  <w:style w:type="paragraph" w:styleId="NormalWeb">
    <w:name w:val="Normal (Web)"/>
    <w:basedOn w:val="Normal"/>
    <w:uiPriority w:val="99"/>
    <w:semiHidden/>
    <w:unhideWhenUsed/>
    <w:rsid w:val="00B47867"/>
    <w:pPr>
      <w:spacing w:before="100" w:beforeAutospacing="1" w:after="100" w:afterAutospacing="1"/>
    </w:pPr>
    <w:rPr>
      <w:sz w:val="24"/>
      <w:lang w:val="vi-VN" w:eastAsia="vi-VN"/>
    </w:rPr>
  </w:style>
  <w:style w:type="character" w:styleId="FollowedHyperlink">
    <w:name w:val="FollowedHyperlink"/>
    <w:basedOn w:val="DefaultParagraphFont"/>
    <w:uiPriority w:val="99"/>
    <w:semiHidden/>
    <w:unhideWhenUsed/>
    <w:rsid w:val="00D90CB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947173">
      <w:bodyDiv w:val="1"/>
      <w:marLeft w:val="0"/>
      <w:marRight w:val="0"/>
      <w:marTop w:val="0"/>
      <w:marBottom w:val="0"/>
      <w:divBdr>
        <w:top w:val="none" w:sz="0" w:space="0" w:color="auto"/>
        <w:left w:val="none" w:sz="0" w:space="0" w:color="auto"/>
        <w:bottom w:val="none" w:sz="0" w:space="0" w:color="auto"/>
        <w:right w:val="none" w:sz="0" w:space="0" w:color="auto"/>
      </w:divBdr>
    </w:div>
    <w:div w:id="341666526">
      <w:bodyDiv w:val="1"/>
      <w:marLeft w:val="0"/>
      <w:marRight w:val="0"/>
      <w:marTop w:val="0"/>
      <w:marBottom w:val="0"/>
      <w:divBdr>
        <w:top w:val="none" w:sz="0" w:space="0" w:color="auto"/>
        <w:left w:val="none" w:sz="0" w:space="0" w:color="auto"/>
        <w:bottom w:val="none" w:sz="0" w:space="0" w:color="auto"/>
        <w:right w:val="none" w:sz="0" w:space="0" w:color="auto"/>
      </w:divBdr>
    </w:div>
    <w:div w:id="532307847">
      <w:bodyDiv w:val="1"/>
      <w:marLeft w:val="0"/>
      <w:marRight w:val="0"/>
      <w:marTop w:val="0"/>
      <w:marBottom w:val="0"/>
      <w:divBdr>
        <w:top w:val="none" w:sz="0" w:space="0" w:color="auto"/>
        <w:left w:val="none" w:sz="0" w:space="0" w:color="auto"/>
        <w:bottom w:val="none" w:sz="0" w:space="0" w:color="auto"/>
        <w:right w:val="none" w:sz="0" w:space="0" w:color="auto"/>
      </w:divBdr>
      <w:divsChild>
        <w:div w:id="1055544218">
          <w:marLeft w:val="0"/>
          <w:marRight w:val="0"/>
          <w:marTop w:val="0"/>
          <w:marBottom w:val="0"/>
          <w:divBdr>
            <w:top w:val="none" w:sz="0" w:space="0" w:color="auto"/>
            <w:left w:val="none" w:sz="0" w:space="0" w:color="auto"/>
            <w:bottom w:val="none" w:sz="0" w:space="0" w:color="auto"/>
            <w:right w:val="none" w:sz="0" w:space="0" w:color="auto"/>
          </w:divBdr>
        </w:div>
        <w:div w:id="1315068058">
          <w:marLeft w:val="0"/>
          <w:marRight w:val="0"/>
          <w:marTop w:val="0"/>
          <w:marBottom w:val="0"/>
          <w:divBdr>
            <w:top w:val="none" w:sz="0" w:space="0" w:color="auto"/>
            <w:left w:val="none" w:sz="0" w:space="0" w:color="auto"/>
            <w:bottom w:val="none" w:sz="0" w:space="0" w:color="auto"/>
            <w:right w:val="none" w:sz="0" w:space="0" w:color="auto"/>
          </w:divBdr>
        </w:div>
      </w:divsChild>
    </w:div>
    <w:div w:id="585656686">
      <w:bodyDiv w:val="1"/>
      <w:marLeft w:val="0"/>
      <w:marRight w:val="0"/>
      <w:marTop w:val="0"/>
      <w:marBottom w:val="0"/>
      <w:divBdr>
        <w:top w:val="none" w:sz="0" w:space="0" w:color="auto"/>
        <w:left w:val="none" w:sz="0" w:space="0" w:color="auto"/>
        <w:bottom w:val="none" w:sz="0" w:space="0" w:color="auto"/>
        <w:right w:val="none" w:sz="0" w:space="0" w:color="auto"/>
      </w:divBdr>
    </w:div>
    <w:div w:id="626005451">
      <w:bodyDiv w:val="1"/>
      <w:marLeft w:val="0"/>
      <w:marRight w:val="0"/>
      <w:marTop w:val="0"/>
      <w:marBottom w:val="0"/>
      <w:divBdr>
        <w:top w:val="none" w:sz="0" w:space="0" w:color="auto"/>
        <w:left w:val="none" w:sz="0" w:space="0" w:color="auto"/>
        <w:bottom w:val="none" w:sz="0" w:space="0" w:color="auto"/>
        <w:right w:val="none" w:sz="0" w:space="0" w:color="auto"/>
      </w:divBdr>
    </w:div>
    <w:div w:id="765735981">
      <w:bodyDiv w:val="1"/>
      <w:marLeft w:val="0"/>
      <w:marRight w:val="0"/>
      <w:marTop w:val="0"/>
      <w:marBottom w:val="0"/>
      <w:divBdr>
        <w:top w:val="none" w:sz="0" w:space="0" w:color="auto"/>
        <w:left w:val="none" w:sz="0" w:space="0" w:color="auto"/>
        <w:bottom w:val="none" w:sz="0" w:space="0" w:color="auto"/>
        <w:right w:val="none" w:sz="0" w:space="0" w:color="auto"/>
      </w:divBdr>
      <w:divsChild>
        <w:div w:id="180511222">
          <w:marLeft w:val="0"/>
          <w:marRight w:val="0"/>
          <w:marTop w:val="0"/>
          <w:marBottom w:val="0"/>
          <w:divBdr>
            <w:top w:val="none" w:sz="0" w:space="0" w:color="auto"/>
            <w:left w:val="none" w:sz="0" w:space="0" w:color="auto"/>
            <w:bottom w:val="none" w:sz="0" w:space="0" w:color="auto"/>
            <w:right w:val="none" w:sz="0" w:space="0" w:color="auto"/>
          </w:divBdr>
        </w:div>
        <w:div w:id="835997860">
          <w:marLeft w:val="0"/>
          <w:marRight w:val="0"/>
          <w:marTop w:val="0"/>
          <w:marBottom w:val="0"/>
          <w:divBdr>
            <w:top w:val="none" w:sz="0" w:space="0" w:color="auto"/>
            <w:left w:val="none" w:sz="0" w:space="0" w:color="auto"/>
            <w:bottom w:val="none" w:sz="0" w:space="0" w:color="auto"/>
            <w:right w:val="none" w:sz="0" w:space="0" w:color="auto"/>
          </w:divBdr>
        </w:div>
        <w:div w:id="1341618884">
          <w:marLeft w:val="0"/>
          <w:marRight w:val="0"/>
          <w:marTop w:val="0"/>
          <w:marBottom w:val="0"/>
          <w:divBdr>
            <w:top w:val="none" w:sz="0" w:space="0" w:color="auto"/>
            <w:left w:val="none" w:sz="0" w:space="0" w:color="auto"/>
            <w:bottom w:val="none" w:sz="0" w:space="0" w:color="auto"/>
            <w:right w:val="none" w:sz="0" w:space="0" w:color="auto"/>
          </w:divBdr>
        </w:div>
        <w:div w:id="1795177397">
          <w:marLeft w:val="0"/>
          <w:marRight w:val="0"/>
          <w:marTop w:val="0"/>
          <w:marBottom w:val="0"/>
          <w:divBdr>
            <w:top w:val="none" w:sz="0" w:space="0" w:color="auto"/>
            <w:left w:val="none" w:sz="0" w:space="0" w:color="auto"/>
            <w:bottom w:val="none" w:sz="0" w:space="0" w:color="auto"/>
            <w:right w:val="none" w:sz="0" w:space="0" w:color="auto"/>
          </w:divBdr>
        </w:div>
      </w:divsChild>
    </w:div>
    <w:div w:id="943460477">
      <w:bodyDiv w:val="1"/>
      <w:marLeft w:val="0"/>
      <w:marRight w:val="0"/>
      <w:marTop w:val="0"/>
      <w:marBottom w:val="0"/>
      <w:divBdr>
        <w:top w:val="none" w:sz="0" w:space="0" w:color="auto"/>
        <w:left w:val="none" w:sz="0" w:space="0" w:color="auto"/>
        <w:bottom w:val="none" w:sz="0" w:space="0" w:color="auto"/>
        <w:right w:val="none" w:sz="0" w:space="0" w:color="auto"/>
      </w:divBdr>
    </w:div>
    <w:div w:id="1020282330">
      <w:bodyDiv w:val="1"/>
      <w:marLeft w:val="0"/>
      <w:marRight w:val="0"/>
      <w:marTop w:val="0"/>
      <w:marBottom w:val="0"/>
      <w:divBdr>
        <w:top w:val="none" w:sz="0" w:space="0" w:color="auto"/>
        <w:left w:val="none" w:sz="0" w:space="0" w:color="auto"/>
        <w:bottom w:val="none" w:sz="0" w:space="0" w:color="auto"/>
        <w:right w:val="none" w:sz="0" w:space="0" w:color="auto"/>
      </w:divBdr>
    </w:div>
    <w:div w:id="1165824931">
      <w:bodyDiv w:val="1"/>
      <w:marLeft w:val="0"/>
      <w:marRight w:val="0"/>
      <w:marTop w:val="0"/>
      <w:marBottom w:val="0"/>
      <w:divBdr>
        <w:top w:val="none" w:sz="0" w:space="0" w:color="auto"/>
        <w:left w:val="none" w:sz="0" w:space="0" w:color="auto"/>
        <w:bottom w:val="none" w:sz="0" w:space="0" w:color="auto"/>
        <w:right w:val="none" w:sz="0" w:space="0" w:color="auto"/>
      </w:divBdr>
    </w:div>
    <w:div w:id="1187477918">
      <w:bodyDiv w:val="1"/>
      <w:marLeft w:val="0"/>
      <w:marRight w:val="0"/>
      <w:marTop w:val="0"/>
      <w:marBottom w:val="0"/>
      <w:divBdr>
        <w:top w:val="none" w:sz="0" w:space="0" w:color="auto"/>
        <w:left w:val="none" w:sz="0" w:space="0" w:color="auto"/>
        <w:bottom w:val="none" w:sz="0" w:space="0" w:color="auto"/>
        <w:right w:val="none" w:sz="0" w:space="0" w:color="auto"/>
      </w:divBdr>
    </w:div>
    <w:div w:id="1219589166">
      <w:bodyDiv w:val="1"/>
      <w:marLeft w:val="0"/>
      <w:marRight w:val="0"/>
      <w:marTop w:val="0"/>
      <w:marBottom w:val="0"/>
      <w:divBdr>
        <w:top w:val="none" w:sz="0" w:space="0" w:color="auto"/>
        <w:left w:val="none" w:sz="0" w:space="0" w:color="auto"/>
        <w:bottom w:val="none" w:sz="0" w:space="0" w:color="auto"/>
        <w:right w:val="none" w:sz="0" w:space="0" w:color="auto"/>
      </w:divBdr>
    </w:div>
    <w:div w:id="1237402769">
      <w:bodyDiv w:val="1"/>
      <w:marLeft w:val="0"/>
      <w:marRight w:val="0"/>
      <w:marTop w:val="0"/>
      <w:marBottom w:val="0"/>
      <w:divBdr>
        <w:top w:val="none" w:sz="0" w:space="0" w:color="auto"/>
        <w:left w:val="none" w:sz="0" w:space="0" w:color="auto"/>
        <w:bottom w:val="none" w:sz="0" w:space="0" w:color="auto"/>
        <w:right w:val="none" w:sz="0" w:space="0" w:color="auto"/>
      </w:divBdr>
    </w:div>
    <w:div w:id="1302147894">
      <w:bodyDiv w:val="1"/>
      <w:marLeft w:val="0"/>
      <w:marRight w:val="0"/>
      <w:marTop w:val="0"/>
      <w:marBottom w:val="0"/>
      <w:divBdr>
        <w:top w:val="none" w:sz="0" w:space="0" w:color="auto"/>
        <w:left w:val="none" w:sz="0" w:space="0" w:color="auto"/>
        <w:bottom w:val="none" w:sz="0" w:space="0" w:color="auto"/>
        <w:right w:val="none" w:sz="0" w:space="0" w:color="auto"/>
      </w:divBdr>
    </w:div>
    <w:div w:id="1385527243">
      <w:bodyDiv w:val="1"/>
      <w:marLeft w:val="0"/>
      <w:marRight w:val="0"/>
      <w:marTop w:val="0"/>
      <w:marBottom w:val="0"/>
      <w:divBdr>
        <w:top w:val="none" w:sz="0" w:space="0" w:color="auto"/>
        <w:left w:val="none" w:sz="0" w:space="0" w:color="auto"/>
        <w:bottom w:val="none" w:sz="0" w:space="0" w:color="auto"/>
        <w:right w:val="none" w:sz="0" w:space="0" w:color="auto"/>
      </w:divBdr>
    </w:div>
    <w:div w:id="1416441874">
      <w:bodyDiv w:val="1"/>
      <w:marLeft w:val="0"/>
      <w:marRight w:val="0"/>
      <w:marTop w:val="0"/>
      <w:marBottom w:val="0"/>
      <w:divBdr>
        <w:top w:val="none" w:sz="0" w:space="0" w:color="auto"/>
        <w:left w:val="none" w:sz="0" w:space="0" w:color="auto"/>
        <w:bottom w:val="none" w:sz="0" w:space="0" w:color="auto"/>
        <w:right w:val="none" w:sz="0" w:space="0" w:color="auto"/>
      </w:divBdr>
    </w:div>
    <w:div w:id="1655139449">
      <w:bodyDiv w:val="1"/>
      <w:marLeft w:val="0"/>
      <w:marRight w:val="0"/>
      <w:marTop w:val="0"/>
      <w:marBottom w:val="0"/>
      <w:divBdr>
        <w:top w:val="none" w:sz="0" w:space="0" w:color="auto"/>
        <w:left w:val="none" w:sz="0" w:space="0" w:color="auto"/>
        <w:bottom w:val="none" w:sz="0" w:space="0" w:color="auto"/>
        <w:right w:val="none" w:sz="0" w:space="0" w:color="auto"/>
      </w:divBdr>
    </w:div>
    <w:div w:id="1690570300">
      <w:bodyDiv w:val="1"/>
      <w:marLeft w:val="0"/>
      <w:marRight w:val="0"/>
      <w:marTop w:val="0"/>
      <w:marBottom w:val="0"/>
      <w:divBdr>
        <w:top w:val="none" w:sz="0" w:space="0" w:color="auto"/>
        <w:left w:val="none" w:sz="0" w:space="0" w:color="auto"/>
        <w:bottom w:val="none" w:sz="0" w:space="0" w:color="auto"/>
        <w:right w:val="none" w:sz="0" w:space="0" w:color="auto"/>
      </w:divBdr>
    </w:div>
    <w:div w:id="1731419877">
      <w:bodyDiv w:val="1"/>
      <w:marLeft w:val="0"/>
      <w:marRight w:val="0"/>
      <w:marTop w:val="0"/>
      <w:marBottom w:val="0"/>
      <w:divBdr>
        <w:top w:val="none" w:sz="0" w:space="0" w:color="auto"/>
        <w:left w:val="none" w:sz="0" w:space="0" w:color="auto"/>
        <w:bottom w:val="none" w:sz="0" w:space="0" w:color="auto"/>
        <w:right w:val="none" w:sz="0" w:space="0" w:color="auto"/>
      </w:divBdr>
    </w:div>
    <w:div w:id="1780294658">
      <w:bodyDiv w:val="1"/>
      <w:marLeft w:val="0"/>
      <w:marRight w:val="0"/>
      <w:marTop w:val="0"/>
      <w:marBottom w:val="0"/>
      <w:divBdr>
        <w:top w:val="none" w:sz="0" w:space="0" w:color="auto"/>
        <w:left w:val="none" w:sz="0" w:space="0" w:color="auto"/>
        <w:bottom w:val="none" w:sz="0" w:space="0" w:color="auto"/>
        <w:right w:val="none" w:sz="0" w:space="0" w:color="auto"/>
      </w:divBdr>
    </w:div>
    <w:div w:id="1863784642">
      <w:bodyDiv w:val="1"/>
      <w:marLeft w:val="0"/>
      <w:marRight w:val="0"/>
      <w:marTop w:val="0"/>
      <w:marBottom w:val="0"/>
      <w:divBdr>
        <w:top w:val="none" w:sz="0" w:space="0" w:color="auto"/>
        <w:left w:val="none" w:sz="0" w:space="0" w:color="auto"/>
        <w:bottom w:val="none" w:sz="0" w:space="0" w:color="auto"/>
        <w:right w:val="none" w:sz="0" w:space="0" w:color="auto"/>
      </w:divBdr>
    </w:div>
    <w:div w:id="2013753983">
      <w:bodyDiv w:val="1"/>
      <w:marLeft w:val="0"/>
      <w:marRight w:val="0"/>
      <w:marTop w:val="0"/>
      <w:marBottom w:val="0"/>
      <w:divBdr>
        <w:top w:val="none" w:sz="0" w:space="0" w:color="auto"/>
        <w:left w:val="none" w:sz="0" w:space="0" w:color="auto"/>
        <w:bottom w:val="none" w:sz="0" w:space="0" w:color="auto"/>
        <w:right w:val="none" w:sz="0" w:space="0" w:color="auto"/>
      </w:divBdr>
    </w:div>
    <w:div w:id="203608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4E221-C5D1-429D-ACC7-312D4E5CE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5627</TotalTime>
  <Pages>25</Pages>
  <Words>8308</Words>
  <Characters>47359</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THANH GIONG</cp:lastModifiedBy>
  <cp:revision>27</cp:revision>
  <dcterms:created xsi:type="dcterms:W3CDTF">2026-09-17T08:30:00Z</dcterms:created>
  <dcterms:modified xsi:type="dcterms:W3CDTF">2026-11-02T12:48:00Z</dcterms:modified>
</cp:coreProperties>
</file>